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E7281D" w14:textId="26314E78" w:rsidR="000320DF" w:rsidRPr="000320DF" w:rsidRDefault="000320DF" w:rsidP="000320DF">
      <w:pPr>
        <w:spacing w:before="0" w:beforeAutospacing="0" w:after="0" w:afterAutospacing="0"/>
        <w:ind w:firstLine="0"/>
        <w:jc w:val="left"/>
        <w:outlineLvl w:val="0"/>
        <w:rPr>
          <w:rFonts w:ascii="Times New Roman" w:eastAsia="Times New Roman" w:hAnsi="Times New Roman" w:cs="Times New Roman"/>
          <w:b/>
          <w:sz w:val="20"/>
          <w:szCs w:val="20"/>
          <w:lang w:eastAsia="ru-RU"/>
        </w:rPr>
      </w:pPr>
    </w:p>
    <w:p w14:paraId="632C8DC4" w14:textId="77777777" w:rsidR="003A5D76" w:rsidRDefault="003A5D76" w:rsidP="003A5D76">
      <w:pPr>
        <w:pStyle w:val="a4"/>
        <w:tabs>
          <w:tab w:val="left" w:pos="720"/>
        </w:tabs>
        <w:spacing w:before="0" w:beforeAutospacing="0" w:after="0" w:afterAutospacing="0"/>
        <w:rPr>
          <w:color w:val="000000"/>
          <w:sz w:val="28"/>
          <w:szCs w:val="28"/>
        </w:rPr>
      </w:pPr>
    </w:p>
    <w:p w14:paraId="3F4772DE" w14:textId="77777777" w:rsidR="00071CF6" w:rsidRPr="00EA66A7" w:rsidRDefault="00071CF6" w:rsidP="003A5D76">
      <w:pPr>
        <w:pStyle w:val="a4"/>
        <w:tabs>
          <w:tab w:val="left" w:pos="720"/>
        </w:tabs>
        <w:spacing w:before="0" w:beforeAutospacing="0" w:after="0" w:afterAutospacing="0"/>
        <w:jc w:val="center"/>
        <w:rPr>
          <w:b/>
          <w:bCs/>
          <w:color w:val="000000"/>
          <w:sz w:val="28"/>
          <w:szCs w:val="28"/>
        </w:rPr>
      </w:pPr>
      <w:r w:rsidRPr="00EA66A7">
        <w:rPr>
          <w:b/>
          <w:bCs/>
          <w:color w:val="000000"/>
          <w:sz w:val="28"/>
          <w:szCs w:val="28"/>
        </w:rPr>
        <w:t>Обґрунтування</w:t>
      </w:r>
    </w:p>
    <w:p w14:paraId="330E803F" w14:textId="77777777" w:rsidR="00071CF6" w:rsidRPr="00EA66A7" w:rsidRDefault="00071CF6" w:rsidP="003A5D76">
      <w:pPr>
        <w:tabs>
          <w:tab w:val="left" w:pos="720"/>
        </w:tabs>
        <w:spacing w:before="0" w:beforeAutospacing="0" w:after="0" w:afterAutospacing="0"/>
        <w:ind w:firstLine="0"/>
        <w:contextualSpacing/>
        <w:jc w:val="center"/>
        <w:outlineLvl w:val="2"/>
        <w:rPr>
          <w:rFonts w:ascii="Times New Roman" w:eastAsia="Times New Roman" w:hAnsi="Times New Roman" w:cs="Times New Roman"/>
          <w:b/>
          <w:bCs/>
          <w:color w:val="000000"/>
          <w:sz w:val="28"/>
          <w:szCs w:val="28"/>
          <w:lang w:eastAsia="uk-UA"/>
        </w:rPr>
      </w:pPr>
      <w:r w:rsidRPr="00EA66A7">
        <w:rPr>
          <w:rFonts w:ascii="Times New Roman" w:eastAsia="Times New Roman" w:hAnsi="Times New Roman" w:cs="Times New Roman"/>
          <w:b/>
          <w:bCs/>
          <w:color w:val="000000"/>
          <w:sz w:val="28"/>
          <w:szCs w:val="28"/>
          <w:lang w:eastAsia="uk-UA"/>
        </w:rPr>
        <w:t>технічних та якісних характеристик предмета закупівлі, розміру бюджетного призначення, очікуваної вартості предмета закупівлі</w:t>
      </w:r>
    </w:p>
    <w:p w14:paraId="4E5AC34F" w14:textId="77777777" w:rsidR="00071CF6" w:rsidRPr="00EA66A7" w:rsidRDefault="00071CF6" w:rsidP="00071CF6">
      <w:pPr>
        <w:tabs>
          <w:tab w:val="left" w:pos="720"/>
        </w:tabs>
        <w:spacing w:before="0" w:beforeAutospacing="0" w:after="0" w:afterAutospacing="0"/>
        <w:ind w:firstLine="0"/>
        <w:contextualSpacing/>
        <w:jc w:val="center"/>
        <w:outlineLvl w:val="2"/>
        <w:rPr>
          <w:rFonts w:ascii="Times New Roman" w:eastAsia="Times New Roman" w:hAnsi="Times New Roman" w:cs="Times New Roman"/>
          <w:b/>
          <w:bCs/>
          <w:color w:val="000000"/>
          <w:sz w:val="28"/>
          <w:szCs w:val="28"/>
          <w:lang w:eastAsia="uk-UA"/>
        </w:rPr>
      </w:pPr>
    </w:p>
    <w:p w14:paraId="0B03800D" w14:textId="77777777" w:rsidR="00071CF6" w:rsidRPr="00EA66A7" w:rsidRDefault="00071CF6" w:rsidP="00071CF6">
      <w:pPr>
        <w:tabs>
          <w:tab w:val="left" w:pos="720"/>
        </w:tabs>
        <w:spacing w:before="0" w:beforeAutospacing="0" w:after="0" w:afterAutospacing="0"/>
        <w:ind w:firstLine="0"/>
        <w:contextualSpacing/>
        <w:jc w:val="center"/>
        <w:outlineLvl w:val="2"/>
        <w:rPr>
          <w:rFonts w:ascii="Times New Roman" w:eastAsia="Times New Roman" w:hAnsi="Times New Roman" w:cs="Times New Roman"/>
          <w:b/>
          <w:bCs/>
          <w:color w:val="000000"/>
          <w:sz w:val="28"/>
          <w:szCs w:val="28"/>
          <w:lang w:eastAsia="uk-UA"/>
        </w:rPr>
      </w:pPr>
    </w:p>
    <w:tbl>
      <w:tblPr>
        <w:tblStyle w:val="11"/>
        <w:tblW w:w="9870" w:type="dxa"/>
        <w:tblLook w:val="04A0" w:firstRow="1" w:lastRow="0" w:firstColumn="1" w:lastColumn="0" w:noHBand="0" w:noVBand="1"/>
      </w:tblPr>
      <w:tblGrid>
        <w:gridCol w:w="521"/>
        <w:gridCol w:w="2117"/>
        <w:gridCol w:w="66"/>
        <w:gridCol w:w="4310"/>
        <w:gridCol w:w="1367"/>
        <w:gridCol w:w="1474"/>
        <w:gridCol w:w="15"/>
      </w:tblGrid>
      <w:tr w:rsidR="00071CF6" w:rsidRPr="00EA66A7" w14:paraId="192A5B77" w14:textId="77777777" w:rsidTr="00520EFA">
        <w:tc>
          <w:tcPr>
            <w:tcW w:w="521" w:type="dxa"/>
          </w:tcPr>
          <w:p w14:paraId="205417BD" w14:textId="77777777" w:rsidR="00071CF6" w:rsidRPr="00EA66A7" w:rsidRDefault="00071CF6" w:rsidP="00336CF7">
            <w:pPr>
              <w:tabs>
                <w:tab w:val="left" w:pos="720"/>
              </w:tabs>
              <w:contextualSpacing/>
              <w:outlineLvl w:val="2"/>
              <w:rPr>
                <w:rFonts w:ascii="Times New Roman" w:eastAsia="Times New Roman" w:hAnsi="Times New Roman" w:cs="Times New Roman"/>
                <w:b/>
                <w:bCs/>
                <w:color w:val="000000"/>
                <w:sz w:val="28"/>
                <w:szCs w:val="28"/>
                <w:lang w:eastAsia="uk-UA"/>
              </w:rPr>
            </w:pPr>
            <w:r w:rsidRPr="00EA66A7">
              <w:rPr>
                <w:rFonts w:ascii="Times New Roman" w:eastAsia="Times New Roman" w:hAnsi="Times New Roman" w:cs="Times New Roman"/>
                <w:b/>
                <w:bCs/>
                <w:color w:val="000000"/>
                <w:sz w:val="28"/>
                <w:szCs w:val="28"/>
                <w:lang w:eastAsia="uk-UA"/>
              </w:rPr>
              <w:t>1</w:t>
            </w:r>
          </w:p>
        </w:tc>
        <w:tc>
          <w:tcPr>
            <w:tcW w:w="2117" w:type="dxa"/>
          </w:tcPr>
          <w:p w14:paraId="551F7D28" w14:textId="77777777" w:rsidR="00071CF6" w:rsidRPr="00EA66A7" w:rsidRDefault="00071CF6" w:rsidP="00336CF7">
            <w:pPr>
              <w:tabs>
                <w:tab w:val="left" w:pos="720"/>
              </w:tabs>
              <w:contextualSpacing/>
              <w:outlineLvl w:val="2"/>
              <w:rPr>
                <w:rFonts w:ascii="Times New Roman" w:eastAsia="Times New Roman" w:hAnsi="Times New Roman" w:cs="Times New Roman"/>
                <w:b/>
                <w:bCs/>
                <w:color w:val="000000"/>
                <w:sz w:val="28"/>
                <w:szCs w:val="28"/>
                <w:lang w:eastAsia="uk-UA"/>
              </w:rPr>
            </w:pPr>
            <w:r w:rsidRPr="00EA66A7">
              <w:rPr>
                <w:rFonts w:ascii="Times New Roman" w:eastAsia="Calibri" w:hAnsi="Times New Roman" w:cs="Times New Roman"/>
                <w:b/>
                <w:color w:val="000000"/>
                <w:sz w:val="28"/>
                <w:szCs w:val="28"/>
                <w:lang w:eastAsia="uk-UA"/>
              </w:rPr>
              <w:t>Замовник</w:t>
            </w:r>
          </w:p>
        </w:tc>
        <w:tc>
          <w:tcPr>
            <w:tcW w:w="7232" w:type="dxa"/>
            <w:gridSpan w:val="5"/>
          </w:tcPr>
          <w:p w14:paraId="2545A556" w14:textId="4ED1251D" w:rsidR="005F5685" w:rsidRDefault="005F5685" w:rsidP="00336CF7">
            <w:pPr>
              <w:tabs>
                <w:tab w:val="left" w:pos="720"/>
              </w:tabs>
              <w:contextualSpacing/>
              <w:outlineLvl w:val="2"/>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Централізована міська бібліотечна система для дітей</w:t>
            </w:r>
          </w:p>
          <w:p w14:paraId="34115D05" w14:textId="02B8BACA" w:rsidR="00071CF6" w:rsidRPr="00EA66A7" w:rsidRDefault="00071CF6" w:rsidP="00336CF7">
            <w:pPr>
              <w:tabs>
                <w:tab w:val="left" w:pos="720"/>
              </w:tabs>
              <w:contextualSpacing/>
              <w:outlineLvl w:val="2"/>
              <w:rPr>
                <w:rFonts w:ascii="Times New Roman" w:eastAsia="Times New Roman" w:hAnsi="Times New Roman" w:cs="Times New Roman"/>
                <w:b/>
                <w:bCs/>
                <w:color w:val="000000"/>
                <w:sz w:val="28"/>
                <w:szCs w:val="28"/>
                <w:lang w:eastAsia="uk-UA"/>
              </w:rPr>
            </w:pPr>
            <w:r w:rsidRPr="00EA66A7">
              <w:rPr>
                <w:rFonts w:ascii="Times New Roman" w:eastAsia="Times New Roman" w:hAnsi="Times New Roman" w:cs="Times New Roman"/>
                <w:color w:val="000000"/>
                <w:sz w:val="28"/>
                <w:szCs w:val="28"/>
                <w:lang w:eastAsia="uk-UA"/>
              </w:rPr>
              <w:t xml:space="preserve"> </w:t>
            </w:r>
            <w:r w:rsidRPr="00EA66A7">
              <w:rPr>
                <w:rFonts w:ascii="Times New Roman" w:eastAsia="Calibri" w:hAnsi="Times New Roman" w:cs="Times New Roman"/>
                <w:color w:val="000000"/>
                <w:sz w:val="28"/>
                <w:szCs w:val="28"/>
                <w:lang w:eastAsia="uk-UA"/>
              </w:rPr>
              <w:t xml:space="preserve"> ЄДРПОУ </w:t>
            </w:r>
            <w:r w:rsidR="005F5685">
              <w:rPr>
                <w:rFonts w:ascii="Times New Roman" w:eastAsia="Calibri" w:hAnsi="Times New Roman" w:cs="Times New Roman"/>
                <w:color w:val="000000"/>
                <w:sz w:val="28"/>
                <w:szCs w:val="28"/>
                <w:lang w:eastAsia="uk-UA"/>
              </w:rPr>
              <w:t>26434397</w:t>
            </w:r>
          </w:p>
        </w:tc>
      </w:tr>
      <w:tr w:rsidR="00071CF6" w:rsidRPr="00EA66A7" w14:paraId="577C8F2C" w14:textId="77777777" w:rsidTr="00520EFA">
        <w:tc>
          <w:tcPr>
            <w:tcW w:w="521" w:type="dxa"/>
          </w:tcPr>
          <w:p w14:paraId="0903A51F" w14:textId="77777777" w:rsidR="00071CF6" w:rsidRPr="00EA66A7" w:rsidRDefault="00071CF6" w:rsidP="00336CF7">
            <w:pPr>
              <w:tabs>
                <w:tab w:val="left" w:pos="720"/>
              </w:tabs>
              <w:contextualSpacing/>
              <w:outlineLvl w:val="2"/>
              <w:rPr>
                <w:rFonts w:ascii="Times New Roman" w:eastAsia="Times New Roman" w:hAnsi="Times New Roman" w:cs="Times New Roman"/>
                <w:b/>
                <w:bCs/>
                <w:color w:val="000000"/>
                <w:sz w:val="28"/>
                <w:szCs w:val="28"/>
                <w:lang w:eastAsia="uk-UA"/>
              </w:rPr>
            </w:pPr>
            <w:r w:rsidRPr="00EA66A7">
              <w:rPr>
                <w:rFonts w:ascii="Times New Roman" w:eastAsia="Times New Roman" w:hAnsi="Times New Roman" w:cs="Times New Roman"/>
                <w:b/>
                <w:bCs/>
                <w:color w:val="000000"/>
                <w:sz w:val="28"/>
                <w:szCs w:val="28"/>
                <w:lang w:eastAsia="uk-UA"/>
              </w:rPr>
              <w:t>2</w:t>
            </w:r>
          </w:p>
        </w:tc>
        <w:tc>
          <w:tcPr>
            <w:tcW w:w="2117" w:type="dxa"/>
          </w:tcPr>
          <w:p w14:paraId="6BE25546" w14:textId="77777777" w:rsidR="00071CF6" w:rsidRPr="00EA66A7" w:rsidRDefault="00071CF6" w:rsidP="00336CF7">
            <w:pPr>
              <w:tabs>
                <w:tab w:val="left" w:pos="720"/>
              </w:tabs>
              <w:contextualSpacing/>
              <w:outlineLvl w:val="2"/>
              <w:rPr>
                <w:rFonts w:ascii="Times New Roman" w:eastAsia="Times New Roman" w:hAnsi="Times New Roman" w:cs="Times New Roman"/>
                <w:b/>
                <w:bCs/>
                <w:color w:val="000000"/>
                <w:sz w:val="28"/>
                <w:szCs w:val="28"/>
                <w:lang w:eastAsia="uk-UA"/>
              </w:rPr>
            </w:pPr>
            <w:r w:rsidRPr="00EA66A7">
              <w:rPr>
                <w:rFonts w:ascii="Times New Roman" w:eastAsia="Times New Roman" w:hAnsi="Times New Roman" w:cs="Times New Roman"/>
                <w:b/>
                <w:color w:val="000000"/>
                <w:sz w:val="28"/>
                <w:szCs w:val="28"/>
                <w:lang w:eastAsia="uk-UA"/>
              </w:rPr>
              <w:t>Найменування предмета закупівлі</w:t>
            </w:r>
          </w:p>
        </w:tc>
        <w:tc>
          <w:tcPr>
            <w:tcW w:w="7232" w:type="dxa"/>
            <w:gridSpan w:val="5"/>
          </w:tcPr>
          <w:p w14:paraId="3C6DB74B" w14:textId="61DE2F1C" w:rsidR="00AC5995" w:rsidRPr="00D842D2" w:rsidRDefault="005F5685" w:rsidP="00AC5995">
            <w:pPr>
              <w:tabs>
                <w:tab w:val="left" w:pos="720"/>
              </w:tabs>
              <w:contextualSpacing/>
              <w:outlineLvl w:val="2"/>
              <w:rPr>
                <w:rFonts w:ascii="Times New Roman" w:eastAsia="Times New Roman" w:hAnsi="Times New Roman" w:cs="Times New Roman"/>
                <w:color w:val="000000"/>
                <w:sz w:val="24"/>
                <w:szCs w:val="24"/>
                <w:lang w:eastAsia="uk-UA"/>
              </w:rPr>
            </w:pPr>
            <w:r>
              <w:rPr>
                <w:rFonts w:ascii="Times New Roman" w:eastAsia="Times New Roman" w:hAnsi="Times New Roman" w:cs="Times New Roman"/>
                <w:b/>
                <w:color w:val="000000"/>
                <w:sz w:val="28"/>
                <w:szCs w:val="28"/>
                <w:lang w:eastAsia="uk-UA"/>
              </w:rPr>
              <w:t xml:space="preserve"> </w:t>
            </w:r>
            <w:r w:rsidR="006411F5">
              <w:rPr>
                <w:rFonts w:ascii="Times New Roman" w:hAnsi="Times New Roman"/>
                <w:color w:val="000000"/>
                <w:spacing w:val="-5"/>
                <w:sz w:val="24"/>
                <w:szCs w:val="24"/>
              </w:rPr>
              <w:t xml:space="preserve">Бібліотечні меблі для читачів та відвідувачів </w:t>
            </w:r>
            <w:r w:rsidR="003A5D76" w:rsidRPr="00D842D2">
              <w:rPr>
                <w:rFonts w:ascii="Times New Roman" w:eastAsia="Times New Roman" w:hAnsi="Times New Roman" w:cs="Times New Roman"/>
                <w:color w:val="000000"/>
                <w:sz w:val="24"/>
                <w:szCs w:val="24"/>
                <w:lang w:eastAsia="uk-UA"/>
              </w:rPr>
              <w:t xml:space="preserve">за кодом CPV ДК 021:2015 – </w:t>
            </w:r>
            <w:r w:rsidR="00974C91">
              <w:rPr>
                <w:rFonts w:ascii="Times New Roman" w:eastAsia="Times New Roman" w:hAnsi="Times New Roman" w:cs="Times New Roman"/>
                <w:color w:val="000000"/>
                <w:sz w:val="24"/>
                <w:szCs w:val="24"/>
                <w:lang w:eastAsia="uk-UA"/>
              </w:rPr>
              <w:t xml:space="preserve">Меблі та </w:t>
            </w:r>
            <w:proofErr w:type="spellStart"/>
            <w:r w:rsidR="00974C91">
              <w:rPr>
                <w:rFonts w:ascii="Times New Roman" w:eastAsia="Times New Roman" w:hAnsi="Times New Roman" w:cs="Times New Roman"/>
                <w:color w:val="000000"/>
                <w:sz w:val="24"/>
                <w:szCs w:val="24"/>
                <w:lang w:eastAsia="uk-UA"/>
              </w:rPr>
              <w:t>приспособи</w:t>
            </w:r>
            <w:proofErr w:type="spellEnd"/>
            <w:r w:rsidR="00974C91">
              <w:rPr>
                <w:rFonts w:ascii="Times New Roman" w:eastAsia="Times New Roman" w:hAnsi="Times New Roman" w:cs="Times New Roman"/>
                <w:color w:val="000000"/>
                <w:sz w:val="24"/>
                <w:szCs w:val="24"/>
                <w:lang w:eastAsia="uk-UA"/>
              </w:rPr>
              <w:t xml:space="preserve"> різні</w:t>
            </w:r>
          </w:p>
          <w:p w14:paraId="64EE556A" w14:textId="40316D32" w:rsidR="00071CF6" w:rsidRDefault="003A5D76" w:rsidP="003A5D76">
            <w:pPr>
              <w:tabs>
                <w:tab w:val="left" w:pos="720"/>
              </w:tabs>
              <w:contextualSpacing/>
              <w:outlineLvl w:val="2"/>
              <w:rPr>
                <w:rFonts w:ascii="Times New Roman" w:eastAsia="Times New Roman" w:hAnsi="Times New Roman" w:cs="Times New Roman"/>
                <w:color w:val="000000"/>
                <w:sz w:val="28"/>
                <w:szCs w:val="28"/>
                <w:lang w:eastAsia="uk-UA"/>
              </w:rPr>
            </w:pPr>
            <w:r w:rsidRPr="003A5D76">
              <w:rPr>
                <w:rFonts w:ascii="Times New Roman" w:eastAsia="Times New Roman" w:hAnsi="Times New Roman" w:cs="Times New Roman"/>
                <w:color w:val="000000"/>
                <w:sz w:val="28"/>
                <w:szCs w:val="28"/>
                <w:lang w:eastAsia="uk-UA"/>
              </w:rPr>
              <w:t xml:space="preserve">– </w:t>
            </w:r>
            <w:r w:rsidRPr="00D446D2">
              <w:rPr>
                <w:rFonts w:ascii="Times New Roman" w:eastAsia="Times New Roman" w:hAnsi="Times New Roman" w:cs="Times New Roman"/>
                <w:color w:val="000000"/>
                <w:sz w:val="24"/>
                <w:szCs w:val="24"/>
                <w:lang w:eastAsia="uk-UA"/>
              </w:rPr>
              <w:t xml:space="preserve">за кодом CPV за ДК 021:2015 – </w:t>
            </w:r>
            <w:r w:rsidR="00AC5995" w:rsidRPr="00D446D2">
              <w:rPr>
                <w:rFonts w:ascii="Times New Roman" w:hAnsi="Times New Roman" w:cs="Times New Roman"/>
                <w:sz w:val="24"/>
                <w:szCs w:val="24"/>
              </w:rPr>
              <w:t xml:space="preserve">ДК 021:2015 – </w:t>
            </w:r>
            <w:r w:rsidR="00974C91">
              <w:rPr>
                <w:rFonts w:ascii="Times New Roman" w:hAnsi="Times New Roman" w:cs="Times New Roman"/>
                <w:sz w:val="24"/>
                <w:szCs w:val="24"/>
              </w:rPr>
              <w:t>39150000-8</w:t>
            </w:r>
            <w:r w:rsidR="00AC5995" w:rsidRPr="00011B66">
              <w:rPr>
                <w:rFonts w:ascii="Times New Roman" w:hAnsi="Times New Roman" w:cs="Times New Roman"/>
                <w:b/>
                <w:bCs/>
                <w:color w:val="000000"/>
                <w:sz w:val="25"/>
                <w:szCs w:val="25"/>
              </w:rPr>
              <w:t xml:space="preserve"> </w:t>
            </w:r>
          </w:p>
          <w:p w14:paraId="6329D927" w14:textId="54705DEF" w:rsidR="003A5D76" w:rsidRPr="00EA66A7" w:rsidRDefault="003A5D76" w:rsidP="003A5D76">
            <w:pPr>
              <w:tabs>
                <w:tab w:val="left" w:pos="720"/>
              </w:tabs>
              <w:contextualSpacing/>
              <w:outlineLvl w:val="2"/>
              <w:rPr>
                <w:rFonts w:ascii="Times New Roman" w:eastAsia="Times New Roman" w:hAnsi="Times New Roman" w:cs="Times New Roman"/>
                <w:b/>
                <w:bCs/>
                <w:color w:val="000000"/>
                <w:sz w:val="28"/>
                <w:szCs w:val="28"/>
                <w:lang w:eastAsia="uk-UA"/>
              </w:rPr>
            </w:pPr>
          </w:p>
        </w:tc>
      </w:tr>
      <w:tr w:rsidR="00141ABD" w:rsidRPr="00EA66A7" w14:paraId="5911ADD3" w14:textId="07B8F880" w:rsidTr="00520EFA">
        <w:trPr>
          <w:trHeight w:val="1320"/>
        </w:trPr>
        <w:tc>
          <w:tcPr>
            <w:tcW w:w="521" w:type="dxa"/>
          </w:tcPr>
          <w:p w14:paraId="2D3506F2" w14:textId="77777777" w:rsidR="00141ABD" w:rsidRDefault="00141ABD" w:rsidP="00D446D2">
            <w:pPr>
              <w:rPr>
                <w:rFonts w:ascii="Times New Roman" w:eastAsia="Times New Roman" w:hAnsi="Times New Roman" w:cs="Times New Roman"/>
                <w:b/>
                <w:bCs/>
                <w:color w:val="000000"/>
                <w:lang w:val="ru-RU" w:eastAsia="ru-RU"/>
              </w:rPr>
            </w:pPr>
          </w:p>
          <w:p w14:paraId="627652C5" w14:textId="77777777" w:rsidR="00141ABD" w:rsidRDefault="00141ABD" w:rsidP="00D446D2">
            <w:pPr>
              <w:rPr>
                <w:rFonts w:ascii="Times New Roman" w:eastAsia="Times New Roman" w:hAnsi="Times New Roman" w:cs="Times New Roman"/>
                <w:b/>
                <w:bCs/>
                <w:color w:val="000000"/>
                <w:lang w:val="ru-RU" w:eastAsia="ru-RU"/>
              </w:rPr>
            </w:pPr>
          </w:p>
          <w:p w14:paraId="1C7B3BE7" w14:textId="391A50D9" w:rsidR="00141ABD" w:rsidRDefault="00141ABD" w:rsidP="00D446D2">
            <w:pPr>
              <w:rPr>
                <w:rFonts w:ascii="Times New Roman" w:eastAsia="Times New Roman" w:hAnsi="Times New Roman" w:cs="Times New Roman"/>
                <w:b/>
                <w:bCs/>
                <w:color w:val="000000"/>
                <w:lang w:val="ru-RU" w:eastAsia="ru-RU"/>
              </w:rPr>
            </w:pPr>
            <w:r w:rsidRPr="00475474">
              <w:rPr>
                <w:rFonts w:ascii="Times New Roman" w:eastAsia="SimSun-ExtG" w:hAnsi="Times New Roman" w:cs="Times New Roman"/>
                <w:bCs/>
                <w:sz w:val="24"/>
                <w:szCs w:val="24"/>
              </w:rPr>
              <w:t>№ з/п</w:t>
            </w:r>
          </w:p>
          <w:p w14:paraId="5F072453" w14:textId="77777777" w:rsidR="00141ABD" w:rsidRDefault="00141ABD" w:rsidP="00D446D2">
            <w:pPr>
              <w:rPr>
                <w:rFonts w:ascii="Times New Roman" w:eastAsia="Times New Roman" w:hAnsi="Times New Roman" w:cs="Times New Roman"/>
                <w:b/>
                <w:bCs/>
                <w:color w:val="000000"/>
                <w:lang w:val="ru-RU" w:eastAsia="ru-RU"/>
              </w:rPr>
            </w:pPr>
          </w:p>
          <w:p w14:paraId="763EBEB6" w14:textId="77777777" w:rsidR="00141ABD" w:rsidRDefault="00141ABD" w:rsidP="00D446D2">
            <w:pPr>
              <w:rPr>
                <w:rFonts w:ascii="Times New Roman" w:eastAsia="Times New Roman" w:hAnsi="Times New Roman" w:cs="Times New Roman"/>
                <w:b/>
                <w:bCs/>
                <w:color w:val="000000"/>
                <w:lang w:val="ru-RU" w:eastAsia="ru-RU"/>
              </w:rPr>
            </w:pPr>
          </w:p>
          <w:p w14:paraId="6017A6FB" w14:textId="77777777" w:rsidR="00141ABD" w:rsidRDefault="00141ABD" w:rsidP="00D446D2">
            <w:pPr>
              <w:rPr>
                <w:rFonts w:ascii="Times New Roman" w:eastAsia="Times New Roman" w:hAnsi="Times New Roman" w:cs="Times New Roman"/>
                <w:b/>
                <w:bCs/>
                <w:color w:val="000000"/>
                <w:lang w:val="ru-RU" w:eastAsia="ru-RU"/>
              </w:rPr>
            </w:pPr>
          </w:p>
          <w:p w14:paraId="3E964D0C" w14:textId="77777777" w:rsidR="00141ABD" w:rsidRDefault="00141ABD" w:rsidP="00D446D2">
            <w:pPr>
              <w:rPr>
                <w:rFonts w:ascii="Times New Roman" w:eastAsia="Times New Roman" w:hAnsi="Times New Roman" w:cs="Times New Roman"/>
                <w:b/>
                <w:bCs/>
                <w:color w:val="000000"/>
                <w:lang w:val="ru-RU" w:eastAsia="ru-RU"/>
              </w:rPr>
            </w:pPr>
          </w:p>
          <w:p w14:paraId="5E435B47" w14:textId="066DD523" w:rsidR="00141ABD" w:rsidRPr="005948B7" w:rsidRDefault="00141ABD" w:rsidP="00D446D2">
            <w:pPr>
              <w:rPr>
                <w:rFonts w:ascii="Times New Roman" w:eastAsia="Times New Roman" w:hAnsi="Times New Roman" w:cs="Times New Roman"/>
                <w:b/>
                <w:bCs/>
                <w:color w:val="000000"/>
                <w:lang w:val="ru-RU" w:eastAsia="ru-RU"/>
              </w:rPr>
            </w:pPr>
          </w:p>
        </w:tc>
        <w:tc>
          <w:tcPr>
            <w:tcW w:w="2117" w:type="dxa"/>
          </w:tcPr>
          <w:p w14:paraId="2E848DCD" w14:textId="77777777" w:rsidR="00141ABD" w:rsidRDefault="00141ABD">
            <w:pPr>
              <w:rPr>
                <w:rFonts w:ascii="Times New Roman" w:eastAsia="Times New Roman" w:hAnsi="Times New Roman" w:cs="Times New Roman"/>
                <w:b/>
                <w:bCs/>
                <w:color w:val="000000"/>
                <w:lang w:val="ru-RU" w:eastAsia="ru-RU"/>
              </w:rPr>
            </w:pPr>
          </w:p>
          <w:p w14:paraId="2AAB3DAC" w14:textId="44C6BEE8" w:rsidR="00141ABD" w:rsidRDefault="00141ABD" w:rsidP="00141ABD">
            <w:pPr>
              <w:jc w:val="center"/>
              <w:rPr>
                <w:rFonts w:ascii="Times New Roman" w:eastAsia="SimSun-ExtG" w:hAnsi="Times New Roman" w:cs="Times New Roman"/>
                <w:bCs/>
                <w:sz w:val="24"/>
                <w:szCs w:val="24"/>
              </w:rPr>
            </w:pPr>
            <w:r w:rsidRPr="00475474">
              <w:rPr>
                <w:rFonts w:ascii="Times New Roman" w:eastAsia="SimSun-ExtG" w:hAnsi="Times New Roman" w:cs="Times New Roman"/>
                <w:bCs/>
                <w:sz w:val="24"/>
                <w:szCs w:val="24"/>
              </w:rPr>
              <w:t>Найменування</w:t>
            </w:r>
          </w:p>
          <w:p w14:paraId="2E708AAB" w14:textId="0669B89E" w:rsidR="00141ABD" w:rsidRPr="005948B7" w:rsidRDefault="00141ABD" w:rsidP="00141ABD">
            <w:pPr>
              <w:jc w:val="center"/>
              <w:rPr>
                <w:rFonts w:ascii="Times New Roman" w:eastAsia="Times New Roman" w:hAnsi="Times New Roman" w:cs="Times New Roman"/>
                <w:b/>
                <w:bCs/>
                <w:color w:val="000000"/>
                <w:lang w:val="ru-RU" w:eastAsia="ru-RU"/>
              </w:rPr>
            </w:pPr>
            <w:r>
              <w:rPr>
                <w:rFonts w:ascii="Times New Roman" w:eastAsia="SimSun-ExtG" w:hAnsi="Times New Roman" w:cs="Times New Roman"/>
                <w:bCs/>
                <w:sz w:val="24"/>
                <w:szCs w:val="24"/>
              </w:rPr>
              <w:t>комплекту</w:t>
            </w:r>
          </w:p>
        </w:tc>
        <w:tc>
          <w:tcPr>
            <w:tcW w:w="4376" w:type="dxa"/>
            <w:gridSpan w:val="2"/>
          </w:tcPr>
          <w:p w14:paraId="69EC0BE6" w14:textId="77777777" w:rsidR="00141ABD" w:rsidRDefault="00141ABD" w:rsidP="00141ABD">
            <w:pPr>
              <w:ind w:hanging="187"/>
              <w:rPr>
                <w:rFonts w:ascii="Times New Roman" w:eastAsia="Times New Roman" w:hAnsi="Times New Roman" w:cs="Times New Roman"/>
                <w:b/>
                <w:bCs/>
                <w:color w:val="000000"/>
                <w:lang w:val="ru-RU" w:eastAsia="ru-RU"/>
              </w:rPr>
            </w:pPr>
          </w:p>
          <w:p w14:paraId="260005D2" w14:textId="557A02B5" w:rsidR="00141ABD" w:rsidRPr="005948B7" w:rsidRDefault="00141ABD" w:rsidP="00141ABD">
            <w:pPr>
              <w:ind w:hanging="187"/>
              <w:jc w:val="center"/>
              <w:rPr>
                <w:rFonts w:ascii="Times New Roman" w:eastAsia="Times New Roman" w:hAnsi="Times New Roman" w:cs="Times New Roman"/>
                <w:b/>
                <w:bCs/>
                <w:color w:val="000000"/>
                <w:lang w:val="ru-RU" w:eastAsia="ru-RU"/>
              </w:rPr>
            </w:pPr>
            <w:r w:rsidRPr="00475474">
              <w:rPr>
                <w:rFonts w:ascii="Times New Roman" w:eastAsia="SimSun-ExtG" w:hAnsi="Times New Roman" w:cs="Times New Roman"/>
                <w:bCs/>
                <w:sz w:val="24"/>
                <w:szCs w:val="24"/>
              </w:rPr>
              <w:t xml:space="preserve">Технічні характеристики  </w:t>
            </w:r>
            <w:r>
              <w:rPr>
                <w:rFonts w:ascii="Times New Roman" w:eastAsia="SimSun-ExtG" w:hAnsi="Times New Roman" w:cs="Times New Roman"/>
                <w:bCs/>
                <w:sz w:val="24"/>
                <w:szCs w:val="24"/>
              </w:rPr>
              <w:t>комплектів</w:t>
            </w:r>
          </w:p>
        </w:tc>
        <w:tc>
          <w:tcPr>
            <w:tcW w:w="1367" w:type="dxa"/>
          </w:tcPr>
          <w:p w14:paraId="7E5F6079" w14:textId="77777777" w:rsidR="00141ABD" w:rsidRDefault="00141ABD">
            <w:pPr>
              <w:rPr>
                <w:rFonts w:ascii="Times New Roman" w:eastAsia="Times New Roman" w:hAnsi="Times New Roman" w:cs="Times New Roman"/>
                <w:b/>
                <w:bCs/>
                <w:color w:val="000000"/>
                <w:lang w:val="ru-RU" w:eastAsia="ru-RU"/>
              </w:rPr>
            </w:pPr>
          </w:p>
          <w:p w14:paraId="384D0902" w14:textId="52D54F99" w:rsidR="00141ABD" w:rsidRPr="005948B7" w:rsidRDefault="00141ABD" w:rsidP="00D446D2">
            <w:pPr>
              <w:rPr>
                <w:rFonts w:ascii="Times New Roman" w:eastAsia="Times New Roman" w:hAnsi="Times New Roman" w:cs="Times New Roman"/>
                <w:b/>
                <w:bCs/>
                <w:color w:val="000000"/>
                <w:lang w:val="ru-RU" w:eastAsia="ru-RU"/>
              </w:rPr>
            </w:pPr>
            <w:r w:rsidRPr="00475474">
              <w:rPr>
                <w:rFonts w:ascii="Times New Roman" w:eastAsia="SimSun-ExtG" w:hAnsi="Times New Roman" w:cs="Times New Roman"/>
                <w:bCs/>
                <w:sz w:val="24"/>
                <w:szCs w:val="24"/>
              </w:rPr>
              <w:t>Од. виміру</w:t>
            </w:r>
          </w:p>
        </w:tc>
        <w:tc>
          <w:tcPr>
            <w:tcW w:w="1489" w:type="dxa"/>
            <w:gridSpan w:val="2"/>
          </w:tcPr>
          <w:p w14:paraId="1F1E961E" w14:textId="77777777" w:rsidR="00141ABD" w:rsidRPr="00475474" w:rsidRDefault="00141ABD" w:rsidP="00141ABD">
            <w:pPr>
              <w:widowControl w:val="0"/>
              <w:suppressAutoHyphens/>
              <w:jc w:val="center"/>
              <w:rPr>
                <w:rFonts w:ascii="Times New Roman" w:eastAsia="SimSun-ExtG" w:hAnsi="Times New Roman" w:cs="Times New Roman"/>
                <w:bCs/>
                <w:sz w:val="24"/>
                <w:szCs w:val="24"/>
              </w:rPr>
            </w:pPr>
            <w:proofErr w:type="spellStart"/>
            <w:r w:rsidRPr="00475474">
              <w:rPr>
                <w:rFonts w:ascii="Times New Roman" w:eastAsia="SimSun-ExtG" w:hAnsi="Times New Roman" w:cs="Times New Roman"/>
                <w:bCs/>
                <w:sz w:val="24"/>
                <w:szCs w:val="24"/>
              </w:rPr>
              <w:t>Кіль-</w:t>
            </w:r>
            <w:proofErr w:type="spellEnd"/>
          </w:p>
          <w:p w14:paraId="5E21F148" w14:textId="3788D5C7" w:rsidR="00141ABD" w:rsidRPr="005948B7" w:rsidRDefault="00141ABD" w:rsidP="00141ABD">
            <w:pPr>
              <w:jc w:val="center"/>
              <w:rPr>
                <w:rFonts w:ascii="Times New Roman" w:eastAsia="Times New Roman" w:hAnsi="Times New Roman" w:cs="Times New Roman"/>
                <w:b/>
                <w:bCs/>
                <w:color w:val="000000"/>
                <w:lang w:val="ru-RU" w:eastAsia="ru-RU"/>
              </w:rPr>
            </w:pPr>
            <w:r w:rsidRPr="00475474">
              <w:rPr>
                <w:rFonts w:ascii="Times New Roman" w:eastAsia="SimSun-ExtG" w:hAnsi="Times New Roman" w:cs="Times New Roman"/>
                <w:bCs/>
                <w:sz w:val="24"/>
                <w:szCs w:val="24"/>
              </w:rPr>
              <w:t>кість</w:t>
            </w:r>
          </w:p>
        </w:tc>
      </w:tr>
      <w:tr w:rsidR="006411F5" w:rsidRPr="00EA66A7" w14:paraId="78395499" w14:textId="77777777" w:rsidTr="00AC7A9E">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55F8F699" w14:textId="31D2C649"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t>1</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4B193229" w14:textId="723B6F26"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Стелаж відкритий тип 1</w:t>
            </w: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7209E"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Габаритні розміри стелажу відкритого тип 1 становлять: 680х370х2350 мм. Стелаж має шість відкритих полиць, що утворюють сім відділів. Задня стінка стелажу відкритого виготовлена з ламінованого ДВП. Стелаж має цоколь.</w:t>
            </w:r>
          </w:p>
          <w:p w14:paraId="519B0478"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Матеріал виготовлення та комплектуючі:</w:t>
            </w:r>
          </w:p>
          <w:p w14:paraId="43075CD7"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ламіноване ДСП, завтовшки</w:t>
            </w:r>
            <w:r>
              <w:rPr>
                <w:rFonts w:ascii="Times New Roman" w:eastAsia="SimSun-ExtG" w:hAnsi="Times New Roman" w:cs="Times New Roman"/>
                <w:bCs/>
                <w:color w:val="000000"/>
                <w:sz w:val="24"/>
                <w:szCs w:val="24"/>
              </w:rPr>
              <w:t xml:space="preserve"> не менше</w:t>
            </w:r>
            <w:r w:rsidRPr="009643E4">
              <w:rPr>
                <w:rFonts w:ascii="Times New Roman" w:eastAsia="SimSun-ExtG" w:hAnsi="Times New Roman" w:cs="Times New Roman"/>
                <w:bCs/>
                <w:color w:val="000000"/>
                <w:sz w:val="24"/>
                <w:szCs w:val="24"/>
              </w:rPr>
              <w:t xml:space="preserve"> 18 мм, колір </w:t>
            </w:r>
            <w:proofErr w:type="spellStart"/>
            <w:r w:rsidRPr="009643E4">
              <w:rPr>
                <w:rFonts w:ascii="Times New Roman" w:eastAsia="SimSun-ExtG" w:hAnsi="Times New Roman" w:cs="Times New Roman"/>
                <w:bCs/>
                <w:color w:val="000000"/>
                <w:sz w:val="24"/>
                <w:szCs w:val="24"/>
              </w:rPr>
              <w:t>десмонд</w:t>
            </w:r>
            <w:proofErr w:type="spellEnd"/>
            <w:r w:rsidRPr="009643E4">
              <w:rPr>
                <w:rFonts w:ascii="Times New Roman" w:eastAsia="SimSun-ExtG" w:hAnsi="Times New Roman" w:cs="Times New Roman"/>
                <w:bCs/>
                <w:color w:val="000000"/>
                <w:sz w:val="24"/>
                <w:szCs w:val="24"/>
              </w:rPr>
              <w:t xml:space="preserve">; </w:t>
            </w:r>
          </w:p>
          <w:p w14:paraId="0C817781"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крайка ПВХ, завтовшки 0,5 мм, колір графіт;</w:t>
            </w:r>
          </w:p>
          <w:p w14:paraId="20A61BEC" w14:textId="5DD249B5"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eastAsia="SimSun-ExtG" w:hAnsi="Times New Roman" w:cs="Times New Roman"/>
                <w:bCs/>
                <w:color w:val="000000"/>
                <w:sz w:val="24"/>
                <w:szCs w:val="24"/>
              </w:rPr>
              <w:t>- ламіноване ДВП, завтовшки 4 мм, колір білий.</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F89FC16" w14:textId="4F9DBF11"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8992F" w14:textId="71B7C75D"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4</w:t>
            </w:r>
          </w:p>
        </w:tc>
      </w:tr>
      <w:tr w:rsidR="006411F5" w:rsidRPr="00EA66A7" w14:paraId="376256D8" w14:textId="77777777" w:rsidTr="00AC7A9E">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67DEC39D" w14:textId="7E0DA519"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t>2</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68034D74" w14:textId="6D23F5B8"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Стелаж відкритий тип 2</w:t>
            </w: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28748"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Габаритні розміри стелажу відкритого тип 2 становлять: 760х370х2350 мм. Стелаж має шість відкритих полиць, що утворюють сім відділів. Задня стінка стелажу відкритого виготовлена з ламінованого ДВП. Стелаж має цоколь.</w:t>
            </w:r>
          </w:p>
          <w:p w14:paraId="49ECCFE3"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Матеріал виготовлення та комплектуючі:</w:t>
            </w:r>
          </w:p>
          <w:p w14:paraId="1CF02589"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 ламіноване ДСП, завтовшки </w:t>
            </w:r>
            <w:r>
              <w:rPr>
                <w:rFonts w:ascii="Times New Roman" w:eastAsia="SimSun-ExtG" w:hAnsi="Times New Roman" w:cs="Times New Roman"/>
                <w:bCs/>
                <w:color w:val="000000"/>
                <w:sz w:val="24"/>
                <w:szCs w:val="24"/>
              </w:rPr>
              <w:t xml:space="preserve">не менше </w:t>
            </w:r>
            <w:r w:rsidRPr="009643E4">
              <w:rPr>
                <w:rFonts w:ascii="Times New Roman" w:eastAsia="SimSun-ExtG" w:hAnsi="Times New Roman" w:cs="Times New Roman"/>
                <w:bCs/>
                <w:color w:val="000000"/>
                <w:sz w:val="24"/>
                <w:szCs w:val="24"/>
              </w:rPr>
              <w:t xml:space="preserve">18 мм, колір </w:t>
            </w:r>
            <w:proofErr w:type="spellStart"/>
            <w:r w:rsidRPr="009643E4">
              <w:rPr>
                <w:rFonts w:ascii="Times New Roman" w:eastAsia="SimSun-ExtG" w:hAnsi="Times New Roman" w:cs="Times New Roman"/>
                <w:bCs/>
                <w:color w:val="000000"/>
                <w:sz w:val="24"/>
                <w:szCs w:val="24"/>
              </w:rPr>
              <w:t>десмонд</w:t>
            </w:r>
            <w:proofErr w:type="spellEnd"/>
            <w:r w:rsidRPr="009643E4">
              <w:rPr>
                <w:rFonts w:ascii="Times New Roman" w:eastAsia="SimSun-ExtG" w:hAnsi="Times New Roman" w:cs="Times New Roman"/>
                <w:bCs/>
                <w:color w:val="000000"/>
                <w:sz w:val="24"/>
                <w:szCs w:val="24"/>
              </w:rPr>
              <w:t xml:space="preserve">; </w:t>
            </w:r>
          </w:p>
          <w:p w14:paraId="43DCCC17"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крайка ПВХ, завтовшки 0,5 мм, колір графіт;</w:t>
            </w:r>
          </w:p>
          <w:p w14:paraId="61BF38CD" w14:textId="088E6799"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eastAsia="SimSun-ExtG" w:hAnsi="Times New Roman" w:cs="Times New Roman"/>
                <w:bCs/>
                <w:color w:val="000000"/>
                <w:sz w:val="24"/>
                <w:szCs w:val="24"/>
              </w:rPr>
              <w:t>- ламіноване ДВП, завтовшки 4 мм, колір білий.</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7FF2EC42" w14:textId="326832F9"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E8D60" w14:textId="62783B6B"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6</w:t>
            </w:r>
          </w:p>
        </w:tc>
      </w:tr>
      <w:tr w:rsidR="006411F5" w:rsidRPr="00EA66A7" w14:paraId="76BF1D15" w14:textId="77777777" w:rsidTr="00AC7A9E">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7AC2F77A" w14:textId="6C83B454"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t>3</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249D021A" w14:textId="179689DC"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Шафа комбінована</w:t>
            </w: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918DF"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Габаритні розміри шафи комбінованої становлять: 800х550х2700 мм. Шафа складається із двох секцій: нижньої та </w:t>
            </w:r>
            <w:r w:rsidRPr="009643E4">
              <w:rPr>
                <w:rFonts w:ascii="Times New Roman" w:eastAsia="SimSun-ExtG" w:hAnsi="Times New Roman" w:cs="Times New Roman"/>
                <w:bCs/>
                <w:color w:val="000000"/>
                <w:sz w:val="24"/>
                <w:szCs w:val="24"/>
              </w:rPr>
              <w:lastRenderedPageBreak/>
              <w:t xml:space="preserve">верхньої. Нижня секція має із замком двоє дверцят за якими розташовано одну вертикальну перетинку, яка формує два відділи, де в кожному розташовано полицю внизу і вгорі та штангу вгорі. Верхня секція має двоє дверцят, за якими розташовано одну знімну полицю. Задня стінка обох секцій виготовлена з ламінованого ДВП. Шафа комбінована має цоколь. </w:t>
            </w:r>
          </w:p>
          <w:p w14:paraId="75ABF701"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Матеріал виготовлення та комплектуючі:</w:t>
            </w:r>
          </w:p>
          <w:p w14:paraId="612FD2F4"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 ламіноване ДСП, завтовшки </w:t>
            </w:r>
            <w:r>
              <w:rPr>
                <w:rFonts w:ascii="Times New Roman" w:eastAsia="SimSun-ExtG" w:hAnsi="Times New Roman" w:cs="Times New Roman"/>
                <w:bCs/>
                <w:color w:val="000000"/>
                <w:sz w:val="24"/>
                <w:szCs w:val="24"/>
              </w:rPr>
              <w:t xml:space="preserve">не менше </w:t>
            </w:r>
            <w:r w:rsidRPr="009643E4">
              <w:rPr>
                <w:rFonts w:ascii="Times New Roman" w:eastAsia="SimSun-ExtG" w:hAnsi="Times New Roman" w:cs="Times New Roman"/>
                <w:bCs/>
                <w:color w:val="000000"/>
                <w:sz w:val="24"/>
                <w:szCs w:val="24"/>
              </w:rPr>
              <w:t xml:space="preserve">18 мм, колір </w:t>
            </w:r>
            <w:proofErr w:type="spellStart"/>
            <w:r w:rsidRPr="009643E4">
              <w:rPr>
                <w:rFonts w:ascii="Times New Roman" w:eastAsia="SimSun-ExtG" w:hAnsi="Times New Roman" w:cs="Times New Roman"/>
                <w:bCs/>
                <w:color w:val="000000"/>
                <w:sz w:val="24"/>
                <w:szCs w:val="24"/>
              </w:rPr>
              <w:t>десмонд</w:t>
            </w:r>
            <w:proofErr w:type="spellEnd"/>
            <w:r w:rsidRPr="009643E4">
              <w:rPr>
                <w:rFonts w:ascii="Times New Roman" w:eastAsia="SimSun-ExtG" w:hAnsi="Times New Roman" w:cs="Times New Roman"/>
                <w:bCs/>
                <w:color w:val="000000"/>
                <w:sz w:val="24"/>
                <w:szCs w:val="24"/>
              </w:rPr>
              <w:t xml:space="preserve">; </w:t>
            </w:r>
          </w:p>
          <w:p w14:paraId="02BCC292"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крайка ПВХ, завтовшки 1 мм та 0,5 мм, колір графіт;</w:t>
            </w:r>
          </w:p>
          <w:p w14:paraId="1E810C0B"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ламіноване ДВП, завтовшки 4 мм, колір білий;</w:t>
            </w:r>
          </w:p>
          <w:p w14:paraId="57B7D3E5"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завіси;</w:t>
            </w:r>
          </w:p>
          <w:p w14:paraId="4248D720"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замок;</w:t>
            </w:r>
          </w:p>
          <w:p w14:paraId="7F71C5C8"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ручка металева, типу дуга, колір хром;</w:t>
            </w:r>
          </w:p>
          <w:p w14:paraId="36665FCF" w14:textId="4ABD7DB8"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eastAsia="SimSun-ExtG" w:hAnsi="Times New Roman" w:cs="Times New Roman"/>
                <w:bCs/>
                <w:color w:val="000000"/>
                <w:sz w:val="24"/>
                <w:szCs w:val="24"/>
              </w:rPr>
              <w:t>- штанга металева, колір хром.</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076632A" w14:textId="398C6438"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lastRenderedPageBreak/>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C7095E" w14:textId="59ED84D8"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1</w:t>
            </w:r>
          </w:p>
        </w:tc>
      </w:tr>
      <w:tr w:rsidR="006411F5" w:rsidRPr="00EA66A7" w14:paraId="6A4EACE6" w14:textId="77777777" w:rsidTr="00AC7A9E">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0CDAC9F8" w14:textId="13A9EB49"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lastRenderedPageBreak/>
              <w:t>4</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053373B3" w14:textId="77777777" w:rsidR="006411F5" w:rsidRPr="009643E4" w:rsidRDefault="006411F5" w:rsidP="006411F5">
            <w:pPr>
              <w:jc w:val="center"/>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Стелаж подвійний</w:t>
            </w:r>
          </w:p>
          <w:p w14:paraId="4082EA4A" w14:textId="77777777" w:rsidR="006411F5" w:rsidRDefault="006411F5" w:rsidP="006411F5">
            <w:pPr>
              <w:rPr>
                <w:rFonts w:ascii="Times New Roman" w:eastAsia="Times New Roman" w:hAnsi="Times New Roman" w:cs="Times New Roman"/>
                <w:b/>
                <w:bCs/>
                <w:color w:val="000000"/>
                <w:lang w:val="ru-RU" w:eastAsia="ru-RU"/>
              </w:rPr>
            </w:pP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CE39E"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Габаритні розміри стелажу подвійного  становлять: 1100х370х2350 мм. Стелаж має одну вертикальну перетинку, яка утворює два відділи, в кожному з яких розташовано одну виставкову </w:t>
            </w:r>
            <w:proofErr w:type="spellStart"/>
            <w:r w:rsidRPr="009643E4">
              <w:rPr>
                <w:rFonts w:ascii="Times New Roman" w:eastAsia="SimSun-ExtG" w:hAnsi="Times New Roman" w:cs="Times New Roman"/>
                <w:bCs/>
                <w:color w:val="000000"/>
                <w:sz w:val="24"/>
                <w:szCs w:val="24"/>
              </w:rPr>
              <w:t>нахилову</w:t>
            </w:r>
            <w:proofErr w:type="spellEnd"/>
            <w:r w:rsidRPr="009643E4">
              <w:rPr>
                <w:rFonts w:ascii="Times New Roman" w:eastAsia="SimSun-ExtG" w:hAnsi="Times New Roman" w:cs="Times New Roman"/>
                <w:bCs/>
                <w:color w:val="000000"/>
                <w:sz w:val="24"/>
                <w:szCs w:val="24"/>
              </w:rPr>
              <w:t xml:space="preserve"> полицю та шість відкритих полиць, що утворюють всього сім відділів. Задня стінка стелажу подвійного виготовлена з ламінованого ДВП. Стелаж подвійний має цоколь.</w:t>
            </w:r>
          </w:p>
          <w:p w14:paraId="52051431"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Матеріал виготовлення та комплектуючі:</w:t>
            </w:r>
          </w:p>
          <w:p w14:paraId="27E475F1"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 ламіноване ДСП, завтовшки 18 мм, колір </w:t>
            </w:r>
            <w:proofErr w:type="spellStart"/>
            <w:r w:rsidRPr="009643E4">
              <w:rPr>
                <w:rFonts w:ascii="Times New Roman" w:eastAsia="SimSun-ExtG" w:hAnsi="Times New Roman" w:cs="Times New Roman"/>
                <w:bCs/>
                <w:color w:val="000000"/>
                <w:sz w:val="24"/>
                <w:szCs w:val="24"/>
              </w:rPr>
              <w:t>десмонд</w:t>
            </w:r>
            <w:proofErr w:type="spellEnd"/>
            <w:r w:rsidRPr="009643E4">
              <w:rPr>
                <w:rFonts w:ascii="Times New Roman" w:eastAsia="SimSun-ExtG" w:hAnsi="Times New Roman" w:cs="Times New Roman"/>
                <w:bCs/>
                <w:color w:val="000000"/>
                <w:sz w:val="24"/>
                <w:szCs w:val="24"/>
              </w:rPr>
              <w:t xml:space="preserve">; </w:t>
            </w:r>
          </w:p>
          <w:p w14:paraId="028D65BD"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крайка ПВХ, завтовшки 0,5 мм, колір графіт;</w:t>
            </w:r>
          </w:p>
          <w:p w14:paraId="7962DF63" w14:textId="0584A635"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eastAsia="SimSun-ExtG" w:hAnsi="Times New Roman" w:cs="Times New Roman"/>
                <w:bCs/>
                <w:color w:val="000000"/>
                <w:sz w:val="24"/>
                <w:szCs w:val="24"/>
              </w:rPr>
              <w:t>- ламіноване ДВП, завтовшки 4 мм, колір білий.</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120D63E" w14:textId="080E3DC5"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7FD56" w14:textId="2564663D"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1</w:t>
            </w:r>
          </w:p>
        </w:tc>
      </w:tr>
      <w:tr w:rsidR="006411F5" w:rsidRPr="00EA66A7" w14:paraId="4778D15E" w14:textId="77777777" w:rsidTr="00AC7A9E">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4D5C2D0B" w14:textId="78B4113A"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t>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6438E126" w14:textId="21EA450A"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Шафа із дверцятами</w:t>
            </w: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8E89E"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Габаритні розміри шафи із дверцятами становлять: 800х400х2350 мм. Шафа має по двоє дверцят зверху та знизу та відкриту нішу посередині. За нижніми дверцятами розташовано одну полицю, а за верхніми – дві. Задня стінка шафи із дверцятами виготовлена з ламінованого ДВП. Шафа має цоколь.</w:t>
            </w:r>
          </w:p>
          <w:p w14:paraId="1E30CA0F"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Матеріали та комплектуючі:</w:t>
            </w:r>
          </w:p>
          <w:p w14:paraId="50C475BE"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 ламіноване ДСП, завтовшки </w:t>
            </w:r>
            <w:r>
              <w:rPr>
                <w:rFonts w:ascii="Times New Roman" w:eastAsia="SimSun-ExtG" w:hAnsi="Times New Roman" w:cs="Times New Roman"/>
                <w:bCs/>
                <w:color w:val="000000"/>
                <w:sz w:val="24"/>
                <w:szCs w:val="24"/>
              </w:rPr>
              <w:t xml:space="preserve">не менше </w:t>
            </w:r>
            <w:r w:rsidRPr="009643E4">
              <w:rPr>
                <w:rFonts w:ascii="Times New Roman" w:eastAsia="SimSun-ExtG" w:hAnsi="Times New Roman" w:cs="Times New Roman"/>
                <w:bCs/>
                <w:color w:val="000000"/>
                <w:sz w:val="24"/>
                <w:szCs w:val="24"/>
              </w:rPr>
              <w:t xml:space="preserve">18 мм, колір </w:t>
            </w:r>
            <w:proofErr w:type="spellStart"/>
            <w:r w:rsidRPr="009643E4">
              <w:rPr>
                <w:rFonts w:ascii="Times New Roman" w:eastAsia="SimSun-ExtG" w:hAnsi="Times New Roman" w:cs="Times New Roman"/>
                <w:bCs/>
                <w:color w:val="000000"/>
                <w:sz w:val="24"/>
                <w:szCs w:val="24"/>
              </w:rPr>
              <w:t>десмонд</w:t>
            </w:r>
            <w:proofErr w:type="spellEnd"/>
            <w:r w:rsidRPr="009643E4">
              <w:rPr>
                <w:rFonts w:ascii="Times New Roman" w:eastAsia="SimSun-ExtG" w:hAnsi="Times New Roman" w:cs="Times New Roman"/>
                <w:bCs/>
                <w:color w:val="000000"/>
                <w:sz w:val="24"/>
                <w:szCs w:val="24"/>
              </w:rPr>
              <w:t>;</w:t>
            </w:r>
          </w:p>
          <w:p w14:paraId="1BE5E121"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ламіноване ДВП, завтовшки 4 мм, колір білий;</w:t>
            </w:r>
          </w:p>
          <w:p w14:paraId="5CFA6011"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 крайка ПВХ, завтовшки 1 мм та 0,5 </w:t>
            </w:r>
            <w:r w:rsidRPr="009643E4">
              <w:rPr>
                <w:rFonts w:ascii="Times New Roman" w:eastAsia="SimSun-ExtG" w:hAnsi="Times New Roman" w:cs="Times New Roman"/>
                <w:bCs/>
                <w:color w:val="000000"/>
                <w:sz w:val="24"/>
                <w:szCs w:val="24"/>
              </w:rPr>
              <w:lastRenderedPageBreak/>
              <w:t>мм, колір графіт;</w:t>
            </w:r>
          </w:p>
          <w:p w14:paraId="0C44450B"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завіси;</w:t>
            </w:r>
          </w:p>
          <w:p w14:paraId="75226D0E" w14:textId="32197ACF"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eastAsia="SimSun-ExtG" w:hAnsi="Times New Roman" w:cs="Times New Roman"/>
                <w:bCs/>
                <w:color w:val="000000"/>
                <w:sz w:val="24"/>
                <w:szCs w:val="24"/>
              </w:rPr>
              <w:t>- ручка металева, форма дуга, колір хром.</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44BEB4C3" w14:textId="17B30A6E"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lastRenderedPageBreak/>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96E49" w14:textId="4AA3D063"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3</w:t>
            </w:r>
          </w:p>
        </w:tc>
      </w:tr>
      <w:tr w:rsidR="006411F5" w:rsidRPr="00EA66A7" w14:paraId="3108972E" w14:textId="77777777" w:rsidTr="00AC7A9E">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3DA2ECB3" w14:textId="32D9091B"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lastRenderedPageBreak/>
              <w:t>6</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2E5F65DF" w14:textId="33674E26"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Стіл з тумбою</w:t>
            </w: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91970"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Габаритні розміри столу з тумбою становлять: 1600х600х750 мм. Стіл має потовщену стільницю, </w:t>
            </w:r>
            <w:proofErr w:type="spellStart"/>
            <w:r w:rsidRPr="009643E4">
              <w:rPr>
                <w:rFonts w:ascii="Times New Roman" w:eastAsia="SimSun-ExtG" w:hAnsi="Times New Roman" w:cs="Times New Roman"/>
                <w:bCs/>
                <w:color w:val="000000"/>
                <w:sz w:val="24"/>
                <w:szCs w:val="24"/>
              </w:rPr>
              <w:t>боковини</w:t>
            </w:r>
            <w:proofErr w:type="spellEnd"/>
            <w:r w:rsidRPr="009643E4">
              <w:rPr>
                <w:rFonts w:ascii="Times New Roman" w:eastAsia="SimSun-ExtG" w:hAnsi="Times New Roman" w:cs="Times New Roman"/>
                <w:bCs/>
                <w:color w:val="000000"/>
                <w:sz w:val="24"/>
                <w:szCs w:val="24"/>
              </w:rPr>
              <w:t>, царгу та тумбу праворуч, яка оснащена однією нішею та трьома шухлядами. Задня стінка тумби виготовлена з ламінованого ДСП. Тумба має цоколь.</w:t>
            </w:r>
          </w:p>
          <w:p w14:paraId="24A1A70B"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Матеріал виготовлення та комплектуючі:</w:t>
            </w:r>
          </w:p>
          <w:p w14:paraId="6892242A"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 ламіноване ДСП, завтовшки </w:t>
            </w:r>
            <w:r>
              <w:rPr>
                <w:rFonts w:ascii="Times New Roman" w:eastAsia="SimSun-ExtG" w:hAnsi="Times New Roman" w:cs="Times New Roman"/>
                <w:bCs/>
                <w:color w:val="000000"/>
                <w:sz w:val="24"/>
                <w:szCs w:val="24"/>
              </w:rPr>
              <w:t xml:space="preserve">не менше </w:t>
            </w:r>
            <w:r w:rsidRPr="009643E4">
              <w:rPr>
                <w:rFonts w:ascii="Times New Roman" w:eastAsia="SimSun-ExtG" w:hAnsi="Times New Roman" w:cs="Times New Roman"/>
                <w:bCs/>
                <w:color w:val="000000"/>
                <w:sz w:val="24"/>
                <w:szCs w:val="24"/>
              </w:rPr>
              <w:t xml:space="preserve">18 мм, колір </w:t>
            </w:r>
            <w:proofErr w:type="spellStart"/>
            <w:r w:rsidRPr="009643E4">
              <w:rPr>
                <w:rFonts w:ascii="Times New Roman" w:eastAsia="SimSun-ExtG" w:hAnsi="Times New Roman" w:cs="Times New Roman"/>
                <w:bCs/>
                <w:color w:val="000000"/>
                <w:sz w:val="24"/>
                <w:szCs w:val="24"/>
              </w:rPr>
              <w:t>десмонд</w:t>
            </w:r>
            <w:proofErr w:type="spellEnd"/>
            <w:r w:rsidRPr="009643E4">
              <w:rPr>
                <w:rFonts w:ascii="Times New Roman" w:eastAsia="SimSun-ExtG" w:hAnsi="Times New Roman" w:cs="Times New Roman"/>
                <w:bCs/>
                <w:color w:val="000000"/>
                <w:sz w:val="24"/>
                <w:szCs w:val="24"/>
              </w:rPr>
              <w:t xml:space="preserve">; </w:t>
            </w:r>
          </w:p>
          <w:p w14:paraId="498250EC"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крайка ПВХ, завтовшки 2 мм, 1 мм та 0,5 мм, колір графіт;</w:t>
            </w:r>
          </w:p>
          <w:p w14:paraId="27675CA1"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ламіноване ДВП, завтовшки 4 мм, колір білий;</w:t>
            </w:r>
          </w:p>
          <w:p w14:paraId="43595FBC"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направляючі телескопічні;</w:t>
            </w:r>
          </w:p>
          <w:p w14:paraId="1CD3E37F" w14:textId="56BA8191"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eastAsia="SimSun-ExtG" w:hAnsi="Times New Roman" w:cs="Times New Roman"/>
                <w:bCs/>
                <w:color w:val="000000"/>
                <w:sz w:val="24"/>
                <w:szCs w:val="24"/>
              </w:rPr>
              <w:t>- ручка металева, типу дуга, колір хром.</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07CB3D8E" w14:textId="097E492C"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52FD4" w14:textId="4CC9E357"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1</w:t>
            </w:r>
          </w:p>
        </w:tc>
      </w:tr>
      <w:tr w:rsidR="006411F5" w:rsidRPr="00EA66A7" w14:paraId="39CDD9CB" w14:textId="77777777" w:rsidTr="00AC7A9E">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70DCA2E6" w14:textId="4B3F31FD"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t>7</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5B624C5C" w14:textId="1D2DE684"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Тумба мобільна</w:t>
            </w: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98273"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Габаритні розміри тумби мобільної становлять: 420х500х560 мм. Тумба має три висувних шухляди, де верхня має замок. Оснащена тумба коліщатами. </w:t>
            </w:r>
          </w:p>
          <w:p w14:paraId="23DE4966"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Матеріал виготовлення та комплектуючі:                                            - ламіноване ДСП, завтовшки 18 мм, колір </w:t>
            </w:r>
            <w:proofErr w:type="spellStart"/>
            <w:r w:rsidRPr="009643E4">
              <w:rPr>
                <w:rFonts w:ascii="Times New Roman" w:eastAsia="SimSun-ExtG" w:hAnsi="Times New Roman" w:cs="Times New Roman"/>
                <w:bCs/>
                <w:color w:val="000000"/>
                <w:sz w:val="24"/>
                <w:szCs w:val="24"/>
              </w:rPr>
              <w:t>десмонд</w:t>
            </w:r>
            <w:proofErr w:type="spellEnd"/>
            <w:r w:rsidRPr="009643E4">
              <w:rPr>
                <w:rFonts w:ascii="Times New Roman" w:eastAsia="SimSun-ExtG" w:hAnsi="Times New Roman" w:cs="Times New Roman"/>
                <w:bCs/>
                <w:color w:val="000000"/>
                <w:sz w:val="24"/>
                <w:szCs w:val="24"/>
              </w:rPr>
              <w:t xml:space="preserve">; </w:t>
            </w:r>
          </w:p>
          <w:p w14:paraId="21B29CCE"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 - ламіноване ДВП завтовшки 4 мм, колір білий; </w:t>
            </w:r>
          </w:p>
          <w:p w14:paraId="5C366101"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 крайка ПВХ, завтовшки 1 мм та 0,5 мм, колір графіт;                                                                                              - направляючі телескопічні; </w:t>
            </w:r>
          </w:p>
          <w:p w14:paraId="2D3438DC"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замок;</w:t>
            </w:r>
          </w:p>
          <w:p w14:paraId="47760D10"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 ручка металева, форма дуга, колір хром; </w:t>
            </w:r>
          </w:p>
          <w:p w14:paraId="65185A88" w14:textId="16E0010C"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eastAsia="SimSun-ExtG" w:hAnsi="Times New Roman" w:cs="Times New Roman"/>
                <w:bCs/>
                <w:color w:val="000000"/>
                <w:sz w:val="24"/>
                <w:szCs w:val="24"/>
              </w:rPr>
              <w:t>- коліщата.</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72560FEF" w14:textId="78236FF2"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E3FAE" w14:textId="028A93F9"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1</w:t>
            </w:r>
          </w:p>
        </w:tc>
      </w:tr>
      <w:tr w:rsidR="006411F5" w:rsidRPr="00EA66A7" w14:paraId="17345B54" w14:textId="77777777" w:rsidTr="00AC7A9E">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1A708130" w14:textId="526DA74D"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t>8</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6918BF37" w14:textId="04F12036"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Стелаж комбінований тип 1</w:t>
            </w: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4E1DB"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Габаритні розміри стелажу комбінованого тип 1 становлять: 960х450х2350 мм. Стелаж має внизу двоє дверцят, за якими розміщено одну вертикальну перетинку, яка формує два відділи  та по одній полиці в кожному відділі. Вгорі стелаж має дві вертикальні перетинки з трьома горизонтальними полицями, що загалом утворюють дванадцять відділів. Кожен відділ має нахилові виставкові дверцята з планкою-бортиком, піднявши дверцята відкривається доступ до ніші. Задня стінка стелажу комбінованого виготовлена з ламінованого ДВП. Стелаж комбінований має цоколь.</w:t>
            </w:r>
          </w:p>
          <w:p w14:paraId="2CA966C0"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Матеріал виготовлення та </w:t>
            </w:r>
            <w:r w:rsidRPr="009643E4">
              <w:rPr>
                <w:rFonts w:ascii="Times New Roman" w:eastAsia="SimSun-ExtG" w:hAnsi="Times New Roman" w:cs="Times New Roman"/>
                <w:bCs/>
                <w:color w:val="000000"/>
                <w:sz w:val="24"/>
                <w:szCs w:val="24"/>
              </w:rPr>
              <w:lastRenderedPageBreak/>
              <w:t>комплектуючі:</w:t>
            </w:r>
          </w:p>
          <w:p w14:paraId="79D7A592"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 ламіноване ДСП, завтовшки 18 мм, колір сірий (основа) та помаранчевий (планки-бортики); </w:t>
            </w:r>
          </w:p>
          <w:p w14:paraId="60F7B95D"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крайка ПВХ, завтовшки 2 мм, 1 мм та 0,5 мм, колір помаранчевий;</w:t>
            </w:r>
          </w:p>
          <w:p w14:paraId="1A8F1136"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ламіноване ДВП, завтовшки 4 мм, колір білий;</w:t>
            </w:r>
          </w:p>
          <w:p w14:paraId="7D93F1B8"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завіси;</w:t>
            </w:r>
          </w:p>
          <w:p w14:paraId="756C8455" w14:textId="2FAD2D62"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eastAsia="SimSun-ExtG" w:hAnsi="Times New Roman" w:cs="Times New Roman"/>
                <w:bCs/>
                <w:color w:val="000000"/>
                <w:sz w:val="24"/>
                <w:szCs w:val="24"/>
              </w:rPr>
              <w:t>- ручка металева, типу дуга, колір хром.</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F1DAB89" w14:textId="195B7114"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lastRenderedPageBreak/>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A8DF3" w14:textId="640DD9E4"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2</w:t>
            </w:r>
          </w:p>
        </w:tc>
      </w:tr>
      <w:tr w:rsidR="006411F5" w:rsidRPr="00EA66A7" w14:paraId="146E33FB" w14:textId="77777777" w:rsidTr="00AC7A9E">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66E23914" w14:textId="53B8207E"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lastRenderedPageBreak/>
              <w:t>9</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0FB49168" w14:textId="316D6B52"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Стелаж приставний</w:t>
            </w: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2E717"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Габаритні розміри стелажу приставного становлять: 750х540х2350 мм. Стелаж має шість відкритих горизонтальних полиць, що утворюють сім відділів. Задня стінка стелажу приставного виготовлена з ламінованого ДСП. Стелаж має цоколь.</w:t>
            </w:r>
          </w:p>
          <w:p w14:paraId="675812B4"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Матеріал виготовлення та комплектуючі:</w:t>
            </w:r>
          </w:p>
          <w:p w14:paraId="38D269D2"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 ламіноване ДСП, завтовшки 18 мм, колір сірий (основа) та помаранчевий (задня стінка); </w:t>
            </w:r>
          </w:p>
          <w:p w14:paraId="1D3AEDCB" w14:textId="7B325C60"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eastAsia="SimSun-ExtG" w:hAnsi="Times New Roman" w:cs="Times New Roman"/>
                <w:bCs/>
                <w:color w:val="000000"/>
                <w:sz w:val="24"/>
                <w:szCs w:val="24"/>
              </w:rPr>
              <w:t>- крайка ПВХ, завтовшки 0,5 мм, колір помаранчевий.</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78C14242" w14:textId="026CF791"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7E30D" w14:textId="29623332"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2</w:t>
            </w:r>
          </w:p>
        </w:tc>
      </w:tr>
      <w:tr w:rsidR="006411F5" w:rsidRPr="00EA66A7" w14:paraId="4D24FF0C" w14:textId="77777777" w:rsidTr="00AC7A9E">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7D417D97" w14:textId="3A615C62"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t>10</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547C118D" w14:textId="4DBAE901"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Стелаж-диван для читачів</w:t>
            </w: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ECCD4"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Габаритні розміри стелажу-дивану для читачів становлять: 1600х540х2350 мм. Стелаж-диван складається з відкритих поличок зверху та знизу, а по центру розташовано м’яке місце для сидіння по формі будинку. Задня стінка стелажу-дивану виготовлена з ламінованого ДСП. Стелаж-диван має цоколь. </w:t>
            </w:r>
          </w:p>
          <w:p w14:paraId="10D4C7E5"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Матеріал виготовлення та комплектуючі:</w:t>
            </w:r>
          </w:p>
          <w:p w14:paraId="4E055EBA"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ламіноване ДСП, завтовшки 18 мм, колір сірий (основа) та помаранчевий (задня стінка);</w:t>
            </w:r>
          </w:p>
          <w:p w14:paraId="3F0FEACC"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крайка ПВХ, завтовшки 0,5 мм, колір помаранчевий;</w:t>
            </w:r>
          </w:p>
          <w:p w14:paraId="60AF7D28"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тканина штучна шкіра, колір апельсин;</w:t>
            </w:r>
          </w:p>
          <w:p w14:paraId="36BA2644" w14:textId="47615AB2"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eastAsia="SimSun-ExtG" w:hAnsi="Times New Roman" w:cs="Times New Roman"/>
                <w:bCs/>
                <w:color w:val="000000"/>
                <w:sz w:val="24"/>
                <w:szCs w:val="24"/>
              </w:rPr>
              <w:t>- пінополіуретан.</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E5AC297" w14:textId="3752BD83"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7E410" w14:textId="7C3D2BD8"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1</w:t>
            </w:r>
          </w:p>
        </w:tc>
      </w:tr>
      <w:tr w:rsidR="006411F5" w:rsidRPr="00EA66A7" w14:paraId="124D70FA" w14:textId="77777777" w:rsidTr="00AC7A9E">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2E17D1B1" w14:textId="65D4A197"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t>11</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62D446C5" w14:textId="16899864"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Стелаж виставковий тип 1</w:t>
            </w: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13F78"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Габаритні розміри стелажу виставкового тип 1 становлять: 860х370х2350 мм. Стелаж має одну виставкову </w:t>
            </w:r>
            <w:proofErr w:type="spellStart"/>
            <w:r w:rsidRPr="009643E4">
              <w:rPr>
                <w:rFonts w:ascii="Times New Roman" w:eastAsia="SimSun-ExtG" w:hAnsi="Times New Roman" w:cs="Times New Roman"/>
                <w:bCs/>
                <w:color w:val="000000"/>
                <w:sz w:val="24"/>
                <w:szCs w:val="24"/>
              </w:rPr>
              <w:t>нахилову</w:t>
            </w:r>
            <w:proofErr w:type="spellEnd"/>
            <w:r w:rsidRPr="009643E4">
              <w:rPr>
                <w:rFonts w:ascii="Times New Roman" w:eastAsia="SimSun-ExtG" w:hAnsi="Times New Roman" w:cs="Times New Roman"/>
                <w:bCs/>
                <w:color w:val="000000"/>
                <w:sz w:val="24"/>
                <w:szCs w:val="24"/>
              </w:rPr>
              <w:t xml:space="preserve"> полицю та п’ять відкритих горизонтальних полиць, що утворюють всього сім відділів. Задня стінка стелажу виставкового виготовлена з ламінованого ДСП. Стелаж виставковий має цоколь.</w:t>
            </w:r>
          </w:p>
          <w:p w14:paraId="684CD281"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Матеріал виготовлення та комплектуючі:</w:t>
            </w:r>
          </w:p>
          <w:p w14:paraId="66349F10"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 ламіноване ДСП, завтовшки 18 мм, </w:t>
            </w:r>
            <w:r w:rsidRPr="009643E4">
              <w:rPr>
                <w:rFonts w:ascii="Times New Roman" w:eastAsia="SimSun-ExtG" w:hAnsi="Times New Roman" w:cs="Times New Roman"/>
                <w:bCs/>
                <w:color w:val="000000"/>
                <w:sz w:val="24"/>
                <w:szCs w:val="24"/>
              </w:rPr>
              <w:lastRenderedPageBreak/>
              <w:t xml:space="preserve">колір сірий (каркас) та помаранчевий (задня стінка); </w:t>
            </w:r>
          </w:p>
          <w:p w14:paraId="04ABF1C0" w14:textId="0BC720DA"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eastAsia="SimSun-ExtG" w:hAnsi="Times New Roman" w:cs="Times New Roman"/>
                <w:bCs/>
                <w:color w:val="000000"/>
                <w:sz w:val="24"/>
                <w:szCs w:val="24"/>
              </w:rPr>
              <w:t>- крайка ПВХ, завтовшки 0,5 мм, колір помаранчевий.</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36601BB" w14:textId="51C7F4D4"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lastRenderedPageBreak/>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D3881" w14:textId="7F08507D"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2</w:t>
            </w:r>
          </w:p>
        </w:tc>
      </w:tr>
      <w:tr w:rsidR="006411F5" w:rsidRPr="00EA66A7" w14:paraId="7E9ADB6C" w14:textId="77777777" w:rsidTr="00AC7A9E">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481A1FA5" w14:textId="4E069F02"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lastRenderedPageBreak/>
              <w:t>12</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2D3CE0D3" w14:textId="37A803AE"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Стелаж напіввідкритий</w:t>
            </w: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3FE38"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 Габаритні розміри стелажу напіввідкритого становлять: 850х370х2350 мм.  Стелаж має вгорі чотири відкритих горизонтальних полиці, які утворюють п’ять відділів, а внизу – двоє дверцят, за якими розташовано одну полицю. Задня стінка стелажу напіввідкритого виготовлена вгорі із ламінованого ДСП, а внизу за дверцятами – із ламінованого ДВП. Стелаж напіввідкритий має цоколь.</w:t>
            </w:r>
          </w:p>
          <w:p w14:paraId="587C9EEE"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Матеріал виготовлення та комплектуючі:</w:t>
            </w:r>
          </w:p>
          <w:p w14:paraId="3FEA0294"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 ламіноване ДСП, завтовшки </w:t>
            </w:r>
            <w:r>
              <w:rPr>
                <w:rFonts w:ascii="Times New Roman" w:eastAsia="SimSun-ExtG" w:hAnsi="Times New Roman" w:cs="Times New Roman"/>
                <w:bCs/>
                <w:color w:val="000000"/>
                <w:sz w:val="24"/>
                <w:szCs w:val="24"/>
              </w:rPr>
              <w:t xml:space="preserve">не менше </w:t>
            </w:r>
            <w:r w:rsidRPr="009643E4">
              <w:rPr>
                <w:rFonts w:ascii="Times New Roman" w:eastAsia="SimSun-ExtG" w:hAnsi="Times New Roman" w:cs="Times New Roman"/>
                <w:bCs/>
                <w:color w:val="000000"/>
                <w:sz w:val="24"/>
                <w:szCs w:val="24"/>
              </w:rPr>
              <w:t xml:space="preserve">18 мм, колір сірий (основа) та помаранчевий (задня стінка вгорі стелажу); </w:t>
            </w:r>
          </w:p>
          <w:p w14:paraId="0F71B3BF"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крайка ПВХ, завтовшки 1 мм та 0,5 мм, колір помаранчевий;</w:t>
            </w:r>
          </w:p>
          <w:p w14:paraId="180960E9"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ламіноване ДВП, завтовшки 4 мм, колір білий;</w:t>
            </w:r>
          </w:p>
          <w:p w14:paraId="3AD778CD"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завіси;</w:t>
            </w:r>
          </w:p>
          <w:p w14:paraId="1389B700" w14:textId="7742261D"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eastAsia="SimSun-ExtG" w:hAnsi="Times New Roman" w:cs="Times New Roman"/>
                <w:bCs/>
                <w:color w:val="000000"/>
                <w:sz w:val="24"/>
                <w:szCs w:val="24"/>
              </w:rPr>
              <w:t>- ручка металева, типу дуга, колір хром.</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53E4542" w14:textId="7D04C5B1"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3A8AD" w14:textId="3B2101ED"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1</w:t>
            </w:r>
          </w:p>
        </w:tc>
      </w:tr>
      <w:tr w:rsidR="006411F5" w:rsidRPr="00EA66A7" w14:paraId="1AA507FF" w14:textId="77777777" w:rsidTr="00AC7A9E">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0CC87913" w14:textId="2D3F6D87"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t>13</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01D975C5" w14:textId="43A1EB66"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Стелаж виставковий тип 2</w:t>
            </w: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D17FA"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Габаритні розміри стелажу виставкового тип 2  становлять: 770х370х2350 мм. Стелаж має одну виставкову </w:t>
            </w:r>
            <w:proofErr w:type="spellStart"/>
            <w:r w:rsidRPr="009643E4">
              <w:rPr>
                <w:rFonts w:ascii="Times New Roman" w:eastAsia="SimSun-ExtG" w:hAnsi="Times New Roman" w:cs="Times New Roman"/>
                <w:bCs/>
                <w:color w:val="000000"/>
                <w:sz w:val="24"/>
                <w:szCs w:val="24"/>
              </w:rPr>
              <w:t>нахилову</w:t>
            </w:r>
            <w:proofErr w:type="spellEnd"/>
            <w:r w:rsidRPr="009643E4">
              <w:rPr>
                <w:rFonts w:ascii="Times New Roman" w:eastAsia="SimSun-ExtG" w:hAnsi="Times New Roman" w:cs="Times New Roman"/>
                <w:bCs/>
                <w:color w:val="000000"/>
                <w:sz w:val="24"/>
                <w:szCs w:val="24"/>
              </w:rPr>
              <w:t xml:space="preserve"> полицю та п’ять відкритих горизонтальних полиць, що утворюють всього сім відділів. Задня стінка стелажу виставкового виготовлена з ламінованого ДСП. Стелаж виставковий має цоколь.</w:t>
            </w:r>
          </w:p>
          <w:p w14:paraId="544DABF5"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Матеріал виготовлення та комплектуючі:</w:t>
            </w:r>
          </w:p>
          <w:p w14:paraId="42CAC38D"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 ламіноване ДСП, завтовшки 18 мм, колір сірий (каркас) та помаранчевий (задня стінка); </w:t>
            </w:r>
          </w:p>
          <w:p w14:paraId="0E87ABF5" w14:textId="77BCC120"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eastAsia="SimSun-ExtG" w:hAnsi="Times New Roman" w:cs="Times New Roman"/>
                <w:bCs/>
                <w:color w:val="000000"/>
                <w:sz w:val="24"/>
                <w:szCs w:val="24"/>
              </w:rPr>
              <w:t>- крайка ПВХ, завтовшки 0,5 мм, колір помаранчевий.</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05DCA1FD" w14:textId="7C53A6DA"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F1211" w14:textId="3034FD85"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4</w:t>
            </w:r>
          </w:p>
        </w:tc>
      </w:tr>
      <w:tr w:rsidR="006411F5" w:rsidRPr="00EA66A7" w14:paraId="3DC7F6CC" w14:textId="77777777" w:rsidTr="00AC7A9E">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2B0424FB" w14:textId="0D372146"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t>14</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590B7C09" w14:textId="35D082F2"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Тумба мобільна демонстраційна</w:t>
            </w: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9DEB7"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Габаритні розміри тумби мобільної демонстраційної становлять: 1200х330х650 мм. Тумба має три ряди по три ніші в кожному, всього дев’ять відкритих ніш, де три верхніх мають планку-бортик, тому тумба без кришки, а лише із </w:t>
            </w:r>
            <w:proofErr w:type="spellStart"/>
            <w:r w:rsidRPr="009643E4">
              <w:rPr>
                <w:rFonts w:ascii="Times New Roman" w:eastAsia="SimSun-ExtG" w:hAnsi="Times New Roman" w:cs="Times New Roman"/>
                <w:bCs/>
                <w:color w:val="000000"/>
                <w:sz w:val="24"/>
                <w:szCs w:val="24"/>
              </w:rPr>
              <w:t>боковинами</w:t>
            </w:r>
            <w:proofErr w:type="spellEnd"/>
            <w:r w:rsidRPr="009643E4">
              <w:rPr>
                <w:rFonts w:ascii="Times New Roman" w:eastAsia="SimSun-ExtG" w:hAnsi="Times New Roman" w:cs="Times New Roman"/>
                <w:bCs/>
                <w:color w:val="000000"/>
                <w:sz w:val="24"/>
                <w:szCs w:val="24"/>
              </w:rPr>
              <w:t xml:space="preserve">. Задня стінка тумби мобільної демонстраційної виготовлена із ламінованого ДСП. Тумба має коліщата. </w:t>
            </w:r>
          </w:p>
          <w:p w14:paraId="6FF1D025"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Матеріал виготовлення та </w:t>
            </w:r>
            <w:r w:rsidRPr="009643E4">
              <w:rPr>
                <w:rFonts w:ascii="Times New Roman" w:eastAsia="SimSun-ExtG" w:hAnsi="Times New Roman" w:cs="Times New Roman"/>
                <w:bCs/>
                <w:color w:val="000000"/>
                <w:sz w:val="24"/>
                <w:szCs w:val="24"/>
              </w:rPr>
              <w:lastRenderedPageBreak/>
              <w:t>комплектуючі:</w:t>
            </w:r>
          </w:p>
          <w:p w14:paraId="2ACB0817"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 ламіноване ДСП, завтовшки 18 мм, колір сірий (каркас) та помаранчевий (планка-бортик); </w:t>
            </w:r>
          </w:p>
          <w:p w14:paraId="28A250B8" w14:textId="4A021C84"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eastAsia="SimSun-ExtG" w:hAnsi="Times New Roman" w:cs="Times New Roman"/>
                <w:bCs/>
                <w:color w:val="000000"/>
                <w:sz w:val="24"/>
                <w:szCs w:val="24"/>
              </w:rPr>
              <w:t>- крайка ПВХ, завтовшки 1 мм та 0,5 мм, колір помаранчевий;</w:t>
            </w:r>
            <w:r w:rsidRPr="009643E4">
              <w:rPr>
                <w:rFonts w:ascii="Times New Roman" w:eastAsia="SimSun-ExtG" w:hAnsi="Times New Roman" w:cs="Times New Roman"/>
                <w:bCs/>
                <w:color w:val="000000"/>
                <w:sz w:val="24"/>
                <w:szCs w:val="24"/>
              </w:rPr>
              <w:br/>
              <w:t>- коліщата.</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75FF6873" w14:textId="7BEEA8C3"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lastRenderedPageBreak/>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6FA2A" w14:textId="0DCD2BB1"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1</w:t>
            </w:r>
          </w:p>
        </w:tc>
      </w:tr>
      <w:tr w:rsidR="006411F5" w:rsidRPr="00EA66A7" w14:paraId="2E3B94CC" w14:textId="77777777" w:rsidTr="00AC7A9E">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76813D01" w14:textId="18B7D40E"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lastRenderedPageBreak/>
              <w:t>15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570E3989" w14:textId="1B3C3E0E"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Стіл для відвідувача</w:t>
            </w: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CDCB4"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Габаритні розміри столу для відвідувача становлять: 900х600х750 мм. Стіл для відвідувача прямий, складається з </w:t>
            </w:r>
            <w:proofErr w:type="spellStart"/>
            <w:r w:rsidRPr="009643E4">
              <w:rPr>
                <w:rFonts w:ascii="Times New Roman" w:eastAsia="SimSun-ExtG" w:hAnsi="Times New Roman" w:cs="Times New Roman"/>
                <w:bCs/>
                <w:color w:val="000000"/>
                <w:sz w:val="24"/>
                <w:szCs w:val="24"/>
              </w:rPr>
              <w:t>боковин</w:t>
            </w:r>
            <w:proofErr w:type="spellEnd"/>
            <w:r w:rsidRPr="009643E4">
              <w:rPr>
                <w:rFonts w:ascii="Times New Roman" w:eastAsia="SimSun-ExtG" w:hAnsi="Times New Roman" w:cs="Times New Roman"/>
                <w:bCs/>
                <w:color w:val="000000"/>
                <w:sz w:val="24"/>
                <w:szCs w:val="24"/>
              </w:rPr>
              <w:t xml:space="preserve">, стільниці та царги. В стільниці передбачено прохідник. </w:t>
            </w:r>
          </w:p>
          <w:p w14:paraId="5E7BBCAE"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Матеріали та комплектуючі:</w:t>
            </w:r>
          </w:p>
          <w:p w14:paraId="4C025081"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ламіноване ДСП, завтовшки</w:t>
            </w:r>
            <w:r>
              <w:rPr>
                <w:rFonts w:ascii="Times New Roman" w:eastAsia="SimSun-ExtG" w:hAnsi="Times New Roman" w:cs="Times New Roman"/>
                <w:bCs/>
                <w:color w:val="000000"/>
                <w:sz w:val="24"/>
                <w:szCs w:val="24"/>
              </w:rPr>
              <w:t xml:space="preserve"> не менше</w:t>
            </w:r>
            <w:r w:rsidRPr="009643E4">
              <w:rPr>
                <w:rFonts w:ascii="Times New Roman" w:eastAsia="SimSun-ExtG" w:hAnsi="Times New Roman" w:cs="Times New Roman"/>
                <w:bCs/>
                <w:color w:val="000000"/>
                <w:sz w:val="24"/>
                <w:szCs w:val="24"/>
              </w:rPr>
              <w:t xml:space="preserve"> 18 мм, колір білий;</w:t>
            </w:r>
          </w:p>
          <w:p w14:paraId="57C22571" w14:textId="0FD730EB"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eastAsia="SimSun-ExtG" w:hAnsi="Times New Roman" w:cs="Times New Roman"/>
                <w:bCs/>
                <w:color w:val="000000"/>
                <w:sz w:val="24"/>
                <w:szCs w:val="24"/>
              </w:rPr>
              <w:t>- крайка ПВХ в колір ламінованого ДСП, завтовшки 2 мм та 0,5 мм.</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4E2356BD" w14:textId="1311D9AE"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35FB6" w14:textId="2ED89A6A"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2</w:t>
            </w:r>
          </w:p>
        </w:tc>
      </w:tr>
      <w:tr w:rsidR="006411F5" w:rsidRPr="00EA66A7" w14:paraId="00B48F0B" w14:textId="77777777" w:rsidTr="00AC7A9E">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39BB9E5A" w14:textId="71588B4E"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t>16</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6DB6C021" w14:textId="71256524"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 xml:space="preserve">Полиця-надбудова </w:t>
            </w: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C68DC"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Габаритні розміри полиці-надбудови становлять: 900х300х1450 мм. Складається полиця-надбудова із ніші внизу, а вгорі – з чотирьох відкритих ніш, сформованих однією вертикальною перетинкою та однією горизонтальною полицею. Полиця-надбудова має кріпитися до стіни та кришки столу. Задня стінка внизу полиці-надбудови відсутня, а вгорі за чотирма відкритими нішами - виготовлена з ламінованого ДВП.</w:t>
            </w:r>
          </w:p>
          <w:p w14:paraId="38CF9052"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Матеріали та комплектуючі:</w:t>
            </w:r>
          </w:p>
          <w:p w14:paraId="0DE06FCF"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ламіноване ДСП, завтовшки 18 мм, колір білий;</w:t>
            </w:r>
          </w:p>
          <w:p w14:paraId="762E1FC1"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ламіноване ДВП, завтовшки 4 мм, колір білий;</w:t>
            </w:r>
          </w:p>
          <w:p w14:paraId="16F59F3D" w14:textId="62851ADC"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eastAsia="SimSun-ExtG" w:hAnsi="Times New Roman" w:cs="Times New Roman"/>
                <w:bCs/>
                <w:color w:val="000000"/>
                <w:sz w:val="24"/>
                <w:szCs w:val="24"/>
              </w:rPr>
              <w:t>- крайка ПВХ в колір ламінованого ДСП, завтовшки 0,5 мм.</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7EA9457" w14:textId="46A8A2CF"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9BBC0" w14:textId="4E7AB1EB"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2</w:t>
            </w:r>
          </w:p>
        </w:tc>
      </w:tr>
      <w:tr w:rsidR="006411F5" w:rsidRPr="00EA66A7" w14:paraId="7141C92D" w14:textId="77777777" w:rsidTr="00AC7A9E">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45520293" w14:textId="2CB73167"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t>17</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763990AC" w14:textId="42A60FE9"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Стелаж фігурний тип 1</w:t>
            </w: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44B8E"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Габаритні розміри стелажу фігурного тип 1 становлять: 760х300х2200мм. Стелаж має одну фігурну вертикальну перетинку та п’ять фігурних горизонтальних полиць. Задня стінка стелажу фігурного виготовлена з ламінованого ДВП. Стелаж має цоколь.</w:t>
            </w:r>
          </w:p>
          <w:p w14:paraId="4DB35410"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Матеріали та комплектуючі:</w:t>
            </w:r>
          </w:p>
          <w:p w14:paraId="73ACBC9B"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ламіноване ДСП, завтовшки</w:t>
            </w:r>
            <w:r>
              <w:rPr>
                <w:rFonts w:ascii="Times New Roman" w:eastAsia="SimSun-ExtG" w:hAnsi="Times New Roman" w:cs="Times New Roman"/>
                <w:bCs/>
                <w:color w:val="000000"/>
                <w:sz w:val="24"/>
                <w:szCs w:val="24"/>
              </w:rPr>
              <w:t xml:space="preserve"> не менше</w:t>
            </w:r>
            <w:r w:rsidRPr="009643E4">
              <w:rPr>
                <w:rFonts w:ascii="Times New Roman" w:eastAsia="SimSun-ExtG" w:hAnsi="Times New Roman" w:cs="Times New Roman"/>
                <w:bCs/>
                <w:color w:val="000000"/>
                <w:sz w:val="24"/>
                <w:szCs w:val="24"/>
              </w:rPr>
              <w:t xml:space="preserve"> 18 мм, колір білий;</w:t>
            </w:r>
          </w:p>
          <w:p w14:paraId="44CC7B7F"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ламіноване ДВП, завтовшки 4 мм, колір білий;</w:t>
            </w:r>
          </w:p>
          <w:p w14:paraId="19701D6F" w14:textId="73AA9445"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eastAsia="SimSun-ExtG" w:hAnsi="Times New Roman" w:cs="Times New Roman"/>
                <w:bCs/>
                <w:color w:val="000000"/>
                <w:sz w:val="24"/>
                <w:szCs w:val="24"/>
              </w:rPr>
              <w:t>- крайка ПВХ в колір ламінованого ДСП, завтовшки 0,5 мм.</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7D25E40B" w14:textId="54087297"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A6718" w14:textId="6320EC1C"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6</w:t>
            </w:r>
          </w:p>
        </w:tc>
      </w:tr>
      <w:tr w:rsidR="006411F5" w:rsidRPr="00EA66A7" w14:paraId="15C65FF0" w14:textId="77777777" w:rsidTr="00AC7A9E">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03CFABCD" w14:textId="0E785335"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t>18</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50FE930A" w14:textId="77BD44F8"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Стелаж комбінований з м’яким елементом тип 1</w:t>
            </w: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712CD"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Габаритні розміри стелажу комбінованого з м’яким елементом тип 1 становлять: 760х700 (300)х2200 мм. Стелаж складається із двох секцій. Одна </w:t>
            </w:r>
            <w:r w:rsidRPr="009643E4">
              <w:rPr>
                <w:rFonts w:ascii="Times New Roman" w:eastAsia="SimSun-ExtG" w:hAnsi="Times New Roman" w:cs="Times New Roman"/>
                <w:bCs/>
                <w:color w:val="000000"/>
                <w:sz w:val="24"/>
                <w:szCs w:val="24"/>
              </w:rPr>
              <w:lastRenderedPageBreak/>
              <w:t>секція має вигляд полиці навісної, яка складається із однієї фігурної вертикальної перетинки та однієї фігурної горизонтальної полиці, що утворюють чотири відкритих ніші. Задня стінка полиці навісної виготовлена з ламінованого ДВП. Інша секція має вигляд крісла з м’яким сидінням та високою спинкою. Матеріал оббивки крісла – тканина штучна шкіра. Передбачено кріплення між собою обох секцій.</w:t>
            </w:r>
          </w:p>
          <w:p w14:paraId="14692681"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Матеріал виготовлення та комплектуючі:</w:t>
            </w:r>
          </w:p>
          <w:p w14:paraId="20F6E939"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ламіноване ДСП, завтовшки 18 мм, колір білий;</w:t>
            </w:r>
          </w:p>
          <w:p w14:paraId="3B5DF8B0"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крайка ПВХ, завтовшки 0,5 мм, колір білий;</w:t>
            </w:r>
          </w:p>
          <w:p w14:paraId="1F1A4EA2"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ламіноване ДВП, завтовшки 4 мм, колір білий;</w:t>
            </w:r>
          </w:p>
          <w:p w14:paraId="4F475665"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тканина штучна шкіра, колір жовтий;</w:t>
            </w:r>
          </w:p>
          <w:p w14:paraId="515BCFFB" w14:textId="7ECA4DB5"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eastAsia="SimSun-ExtG" w:hAnsi="Times New Roman" w:cs="Times New Roman"/>
                <w:bCs/>
                <w:color w:val="000000"/>
                <w:sz w:val="24"/>
                <w:szCs w:val="24"/>
              </w:rPr>
              <w:t>- пінополіуретан.</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4A46B8DC" w14:textId="010EE589"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lastRenderedPageBreak/>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EA03F" w14:textId="338879CF"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2</w:t>
            </w:r>
          </w:p>
        </w:tc>
      </w:tr>
      <w:tr w:rsidR="006411F5" w:rsidRPr="00EA66A7" w14:paraId="752CCE5E" w14:textId="77777777" w:rsidTr="00AC7A9E">
        <w:tc>
          <w:tcPr>
            <w:tcW w:w="521" w:type="dxa"/>
            <w:vAlign w:val="center"/>
          </w:tcPr>
          <w:p w14:paraId="765B45DD" w14:textId="21E5C96B"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lastRenderedPageBreak/>
              <w:t>19</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26941AA9" w14:textId="330BCA71"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Стелаж комбінований з м’яким елементом тип 2</w:t>
            </w: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423F9"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Габаритні розміри стелажу комбінованого з м’яким елементом тип 2 становлять: 1250х700 (300)х2200 мм. Стелаж складається із двох секцій. Одна секція має вигляд полиці навісної, яка складається із двох фігурних вертикальних перетинок та однієї фігурної горизонтальної полиці, що утворюють шість відкритих ніш. Задня стінка полиці навісної виготовлена з ламінованого ДВП. Інша секція має вигляд крісла з м’яким сидінням та високою спинкою. Матеріал оббивки крісла – тканина штучна шкіра. Передбачено кріплення між собою обох секцій.</w:t>
            </w:r>
          </w:p>
          <w:p w14:paraId="49B4CDD0"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Матеріал виготовлення та комплектуючі:</w:t>
            </w:r>
          </w:p>
          <w:p w14:paraId="384893E8"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 ламіноване ДСП, завтовшки </w:t>
            </w:r>
            <w:r>
              <w:rPr>
                <w:rFonts w:ascii="Times New Roman" w:eastAsia="SimSun-ExtG" w:hAnsi="Times New Roman" w:cs="Times New Roman"/>
                <w:bCs/>
                <w:color w:val="000000"/>
                <w:sz w:val="24"/>
                <w:szCs w:val="24"/>
              </w:rPr>
              <w:t xml:space="preserve">не менше </w:t>
            </w:r>
            <w:r w:rsidRPr="009643E4">
              <w:rPr>
                <w:rFonts w:ascii="Times New Roman" w:eastAsia="SimSun-ExtG" w:hAnsi="Times New Roman" w:cs="Times New Roman"/>
                <w:bCs/>
                <w:color w:val="000000"/>
                <w:sz w:val="24"/>
                <w:szCs w:val="24"/>
              </w:rPr>
              <w:t>18 мм, колір білий;</w:t>
            </w:r>
          </w:p>
          <w:p w14:paraId="535F01F9"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крайка ПВХ, завтовшки 0,5 мм, колір білий;</w:t>
            </w:r>
          </w:p>
          <w:p w14:paraId="7EDB8D5D"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ламіноване ДВП, завтовшки 4 мм, колір білий;</w:t>
            </w:r>
          </w:p>
          <w:p w14:paraId="47CB15CE"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тканина штучна шкіра, колір жовтий;</w:t>
            </w:r>
          </w:p>
          <w:p w14:paraId="1ACF841D" w14:textId="551064C3"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eastAsia="SimSun-ExtG" w:hAnsi="Times New Roman" w:cs="Times New Roman"/>
                <w:bCs/>
                <w:color w:val="000000"/>
                <w:sz w:val="24"/>
                <w:szCs w:val="24"/>
              </w:rPr>
              <w:t>- пінополіуретан.</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60C0149" w14:textId="15B5C728"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A2290" w14:textId="79A5F70C"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1</w:t>
            </w:r>
          </w:p>
        </w:tc>
      </w:tr>
      <w:tr w:rsidR="006411F5" w:rsidRPr="00EA66A7" w14:paraId="7E73481C" w14:textId="77777777" w:rsidTr="00AC7A9E">
        <w:tc>
          <w:tcPr>
            <w:tcW w:w="521" w:type="dxa"/>
          </w:tcPr>
          <w:p w14:paraId="52F5E71B" w14:textId="727042EF"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t>20</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3EAFD37F" w14:textId="66621DB3"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Стелаж фігурний тип 2</w:t>
            </w: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68060" w14:textId="77777777" w:rsidR="006411F5" w:rsidRPr="009643E4" w:rsidRDefault="006411F5" w:rsidP="006411F5">
            <w:pPr>
              <w:jc w:val="both"/>
              <w:rPr>
                <w:rFonts w:ascii="Times New Roman" w:hAnsi="Times New Roman" w:cs="Times New Roman"/>
                <w:noProof/>
                <w:sz w:val="24"/>
                <w:lang w:val="ru-RU"/>
              </w:rPr>
            </w:pPr>
            <w:r w:rsidRPr="009643E4">
              <w:rPr>
                <w:rFonts w:ascii="Times New Roman" w:hAnsi="Times New Roman" w:cs="Times New Roman"/>
                <w:noProof/>
                <w:sz w:val="24"/>
                <w:lang w:val="ru-RU"/>
              </w:rPr>
              <w:t xml:space="preserve">Габаритні розміри стелажу фігурного тип 2 становлять: 1130х300х2200мм. Стелаж має дві фігурні вертикальні перетинки та п’ять фігурних горизонтальних полиць, які утворюють всього вісімнадцять відкритих ніш. </w:t>
            </w:r>
            <w:r w:rsidRPr="009643E4">
              <w:rPr>
                <w:rFonts w:ascii="Times New Roman" w:hAnsi="Times New Roman" w:cs="Times New Roman"/>
                <w:noProof/>
                <w:sz w:val="24"/>
                <w:lang w:val="ru-RU"/>
              </w:rPr>
              <w:lastRenderedPageBreak/>
              <w:t>Задня стінка стелажу фігурного виготовлена з ламінованого ДВП. Стелаж фігурний має цоколь.</w:t>
            </w:r>
          </w:p>
          <w:p w14:paraId="3BA7E686" w14:textId="77777777" w:rsidR="006411F5" w:rsidRPr="009643E4" w:rsidRDefault="006411F5" w:rsidP="006411F5">
            <w:pPr>
              <w:jc w:val="both"/>
              <w:rPr>
                <w:rFonts w:ascii="Times New Roman" w:hAnsi="Times New Roman" w:cs="Times New Roman"/>
                <w:noProof/>
                <w:sz w:val="24"/>
                <w:lang w:val="ru-RU"/>
              </w:rPr>
            </w:pPr>
            <w:r w:rsidRPr="009643E4">
              <w:rPr>
                <w:rFonts w:ascii="Times New Roman" w:hAnsi="Times New Roman" w:cs="Times New Roman"/>
                <w:noProof/>
                <w:sz w:val="24"/>
                <w:lang w:val="ru-RU"/>
              </w:rPr>
              <w:t>Матеріали та комплектуючі:</w:t>
            </w:r>
          </w:p>
          <w:p w14:paraId="33438211" w14:textId="77777777" w:rsidR="006411F5" w:rsidRPr="009643E4" w:rsidRDefault="006411F5" w:rsidP="006411F5">
            <w:pPr>
              <w:jc w:val="both"/>
              <w:rPr>
                <w:rFonts w:ascii="Times New Roman" w:hAnsi="Times New Roman" w:cs="Times New Roman"/>
                <w:noProof/>
                <w:sz w:val="24"/>
                <w:lang w:val="ru-RU"/>
              </w:rPr>
            </w:pPr>
            <w:r w:rsidRPr="009643E4">
              <w:rPr>
                <w:rFonts w:ascii="Times New Roman" w:hAnsi="Times New Roman" w:cs="Times New Roman"/>
                <w:noProof/>
                <w:sz w:val="24"/>
                <w:lang w:val="ru-RU"/>
              </w:rPr>
              <w:t>- ламіноване ДСП, завтовшки 18 мм, колір білий;</w:t>
            </w:r>
          </w:p>
          <w:p w14:paraId="3FE1826B" w14:textId="77777777" w:rsidR="006411F5" w:rsidRPr="009643E4" w:rsidRDefault="006411F5" w:rsidP="006411F5">
            <w:pPr>
              <w:jc w:val="both"/>
              <w:rPr>
                <w:rFonts w:ascii="Times New Roman" w:hAnsi="Times New Roman" w:cs="Times New Roman"/>
                <w:noProof/>
                <w:sz w:val="24"/>
                <w:lang w:val="ru-RU"/>
              </w:rPr>
            </w:pPr>
            <w:r w:rsidRPr="009643E4">
              <w:rPr>
                <w:rFonts w:ascii="Times New Roman" w:hAnsi="Times New Roman" w:cs="Times New Roman"/>
                <w:noProof/>
                <w:sz w:val="24"/>
                <w:lang w:val="ru-RU"/>
              </w:rPr>
              <w:t>- ламіноване ДВП, завтовшки 4 мм, колір білий;</w:t>
            </w:r>
          </w:p>
          <w:p w14:paraId="7A517D0F" w14:textId="49551E35"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hAnsi="Times New Roman" w:cs="Times New Roman"/>
                <w:noProof/>
                <w:sz w:val="24"/>
                <w:lang w:val="ru-RU"/>
              </w:rPr>
              <w:t>- крайка ПВХ в колір ламінованого ДСП, завтовшки 0,5 мм.</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337A50F" w14:textId="6F0381AD"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lastRenderedPageBreak/>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C3E6A0" w14:textId="7492CB3F"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1</w:t>
            </w:r>
          </w:p>
        </w:tc>
      </w:tr>
      <w:tr w:rsidR="006411F5" w:rsidRPr="00EA66A7" w14:paraId="25AD2B73" w14:textId="77777777" w:rsidTr="00AC7A9E">
        <w:tc>
          <w:tcPr>
            <w:tcW w:w="521" w:type="dxa"/>
          </w:tcPr>
          <w:p w14:paraId="27A25F06" w14:textId="2F7A8DA9"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lastRenderedPageBreak/>
              <w:t>21</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1B241E9B" w14:textId="5D1A5543"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 xml:space="preserve">Стелаж комбінований тип 2 </w:t>
            </w: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4C133"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Габаритні розміри стелажу комбінованого тип 2 становлять: 1200х450х2200 мм. Стелаж має внизу двоє дверцят, за якими розміщено одну вертикальну перетинку, яка формує два відділи  та по одній полиці в кожному відділі. Вгорі стелаж має три вертикальні перетинки з трьома горизонтальними полицями, що загалом утворюють шістнадцять відділів. Кожен відділ має нахилові виставкові дверцята з планкою-бортиком, піднявши дверцята відкривається доступ до ніші. Задня стінка стелажу комбінованого виготовлена з ламінованого ДВП. Стелаж комбінований має цоколь.</w:t>
            </w:r>
          </w:p>
          <w:p w14:paraId="5724BB96"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Матеріал виготовлення та комплектуючі:</w:t>
            </w:r>
          </w:p>
          <w:p w14:paraId="373D3F36"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ламіноване ДСП, завтовшки 18 мм, колір білий (основа) та жовтий (дверцята);</w:t>
            </w:r>
          </w:p>
          <w:p w14:paraId="43AECCAA"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крайка ПВХ, завтовшки 2 мм, 1 мм та 0,5 мм, колір білий;</w:t>
            </w:r>
          </w:p>
          <w:p w14:paraId="23EE6BA1"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ламіноване ДВП, завтовшки 4 мм, колір білий;</w:t>
            </w:r>
          </w:p>
          <w:p w14:paraId="0CA3B91D"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завіси;</w:t>
            </w:r>
          </w:p>
          <w:p w14:paraId="53B6E757" w14:textId="000134CD"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eastAsia="SimSun-ExtG" w:hAnsi="Times New Roman" w:cs="Times New Roman"/>
                <w:bCs/>
                <w:color w:val="000000"/>
                <w:sz w:val="24"/>
                <w:szCs w:val="24"/>
              </w:rPr>
              <w:t>- ручка металева, типу дуга, колір хром.</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AD5D5F0" w14:textId="3E8C2467"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D3027" w14:textId="215D4847"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1</w:t>
            </w:r>
          </w:p>
        </w:tc>
      </w:tr>
      <w:tr w:rsidR="006411F5" w:rsidRPr="00EA66A7" w14:paraId="4E3047FF" w14:textId="77777777" w:rsidTr="00AC7A9E">
        <w:tc>
          <w:tcPr>
            <w:tcW w:w="521" w:type="dxa"/>
          </w:tcPr>
          <w:p w14:paraId="7F68A81A" w14:textId="1330E8CC"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t>22</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6D05D8AA" w14:textId="5645C122"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Стіл для читачів тип 1</w:t>
            </w: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356D7" w14:textId="77777777" w:rsidR="006411F5" w:rsidRPr="009643E4" w:rsidRDefault="006411F5" w:rsidP="006411F5">
            <w:pPr>
              <w:jc w:val="both"/>
            </w:pPr>
            <w:r w:rsidRPr="009643E4">
              <w:rPr>
                <w:rFonts w:ascii="Times New Roman" w:eastAsia="SimSun-ExtG" w:hAnsi="Times New Roman" w:cs="Times New Roman"/>
                <w:bCs/>
                <w:color w:val="000000"/>
                <w:sz w:val="24"/>
                <w:szCs w:val="24"/>
              </w:rPr>
              <w:t xml:space="preserve">Габаритні розміри столу для читачів тип 1 становлять: 1130х700х750 мм. Стіл має металевий </w:t>
            </w:r>
            <w:proofErr w:type="spellStart"/>
            <w:r w:rsidRPr="009643E4">
              <w:rPr>
                <w:rFonts w:ascii="Times New Roman" w:eastAsia="SimSun-ExtG" w:hAnsi="Times New Roman" w:cs="Times New Roman"/>
                <w:bCs/>
                <w:color w:val="000000"/>
                <w:sz w:val="24"/>
                <w:szCs w:val="24"/>
              </w:rPr>
              <w:t>цільзварний</w:t>
            </w:r>
            <w:proofErr w:type="spellEnd"/>
            <w:r w:rsidRPr="009643E4">
              <w:rPr>
                <w:rFonts w:ascii="Times New Roman" w:eastAsia="SimSun-ExtG" w:hAnsi="Times New Roman" w:cs="Times New Roman"/>
                <w:bCs/>
                <w:color w:val="000000"/>
                <w:sz w:val="24"/>
                <w:szCs w:val="24"/>
              </w:rPr>
              <w:t xml:space="preserve"> каркас та фігурну стільницю у вигляді шестикутника, який за формою нагадує стрілку. </w:t>
            </w:r>
            <w:r w:rsidRPr="009643E4">
              <w:rPr>
                <w:rFonts w:ascii="Times New Roman" w:eastAsia="SimSun-ExtG" w:hAnsi="Times New Roman" w:cs="Times New Roman"/>
                <w:bCs/>
                <w:sz w:val="24"/>
                <w:szCs w:val="24"/>
              </w:rPr>
              <w:t xml:space="preserve">Металевий </w:t>
            </w:r>
            <w:proofErr w:type="spellStart"/>
            <w:r w:rsidRPr="009643E4">
              <w:rPr>
                <w:rFonts w:ascii="Times New Roman" w:eastAsia="SimSun-ExtG" w:hAnsi="Times New Roman" w:cs="Times New Roman"/>
                <w:bCs/>
                <w:sz w:val="24"/>
                <w:szCs w:val="24"/>
              </w:rPr>
              <w:t>цільнозварний</w:t>
            </w:r>
            <w:proofErr w:type="spellEnd"/>
            <w:r w:rsidRPr="009643E4">
              <w:rPr>
                <w:rFonts w:ascii="Times New Roman" w:eastAsia="SimSun-ExtG" w:hAnsi="Times New Roman" w:cs="Times New Roman"/>
                <w:bCs/>
                <w:sz w:val="24"/>
                <w:szCs w:val="24"/>
              </w:rPr>
              <w:t xml:space="preserve"> каркас складається з </w:t>
            </w:r>
            <w:r w:rsidRPr="009643E4">
              <w:rPr>
                <w:rFonts w:ascii="Times New Roman" w:eastAsia="SimSun-ExtG" w:hAnsi="Times New Roman" w:cs="Times New Roman"/>
                <w:bCs/>
                <w:color w:val="000000"/>
                <w:sz w:val="24"/>
                <w:szCs w:val="24"/>
              </w:rPr>
              <w:t xml:space="preserve">двох </w:t>
            </w:r>
            <w:proofErr w:type="spellStart"/>
            <w:r w:rsidRPr="009643E4">
              <w:rPr>
                <w:rFonts w:ascii="Times New Roman" w:eastAsia="SimSun-ExtG" w:hAnsi="Times New Roman" w:cs="Times New Roman"/>
                <w:bCs/>
                <w:color w:val="000000"/>
                <w:sz w:val="24"/>
                <w:szCs w:val="24"/>
              </w:rPr>
              <w:t>П-подібних</w:t>
            </w:r>
            <w:proofErr w:type="spellEnd"/>
            <w:r w:rsidRPr="009643E4">
              <w:rPr>
                <w:rFonts w:ascii="Times New Roman" w:eastAsia="SimSun-ExtG" w:hAnsi="Times New Roman" w:cs="Times New Roman"/>
                <w:bCs/>
                <w:color w:val="000000"/>
                <w:sz w:val="24"/>
                <w:szCs w:val="24"/>
              </w:rPr>
              <w:t xml:space="preserve"> опор, виготовлених із металевого профілю перетином 40х20 мм та труби квадратного перетину 20х20 мм. Опори з'єднані між собою двома  траверсами, розташованими під стільницею. Траверса виготовлена з металевої труби квадратного перетину 20х20 мм. Металевий </w:t>
            </w:r>
            <w:proofErr w:type="spellStart"/>
            <w:r w:rsidRPr="009643E4">
              <w:rPr>
                <w:rFonts w:ascii="Times New Roman" w:eastAsia="SimSun-ExtG" w:hAnsi="Times New Roman" w:cs="Times New Roman"/>
                <w:bCs/>
                <w:color w:val="000000"/>
                <w:sz w:val="24"/>
                <w:szCs w:val="24"/>
              </w:rPr>
              <w:t>цільнозварний</w:t>
            </w:r>
            <w:proofErr w:type="spellEnd"/>
            <w:r w:rsidRPr="009643E4">
              <w:rPr>
                <w:rFonts w:ascii="Times New Roman" w:eastAsia="SimSun-ExtG" w:hAnsi="Times New Roman" w:cs="Times New Roman"/>
                <w:bCs/>
                <w:color w:val="000000"/>
                <w:sz w:val="24"/>
                <w:szCs w:val="24"/>
              </w:rPr>
              <w:t xml:space="preserve"> каркас покритий порошковою фарбою, стійкою до механічних пошкоджень. </w:t>
            </w:r>
            <w:r w:rsidRPr="009643E4">
              <w:rPr>
                <w:rFonts w:ascii="Times New Roman" w:eastAsia="SimSun-ExtG" w:hAnsi="Times New Roman" w:cs="Times New Roman"/>
                <w:bCs/>
                <w:color w:val="000000"/>
                <w:sz w:val="24"/>
                <w:szCs w:val="24"/>
              </w:rPr>
              <w:lastRenderedPageBreak/>
              <w:t>Для запобігання пошкодження підлоги опори мають пластикові заглушки.</w:t>
            </w:r>
          </w:p>
          <w:p w14:paraId="1D37630E"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Матеріал виготовлення та комплектуючі:                                                                           - ламіноване ДСП, завтовшки 18 мм, колір білий;</w:t>
            </w:r>
          </w:p>
          <w:p w14:paraId="70DFD578"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крайка ПВХ в колір ламінованого ДСП,  завтовшки 2 мм;</w:t>
            </w:r>
          </w:p>
          <w:p w14:paraId="560D3E13"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 металевий </w:t>
            </w:r>
            <w:proofErr w:type="spellStart"/>
            <w:r w:rsidRPr="009643E4">
              <w:rPr>
                <w:rFonts w:ascii="Times New Roman" w:eastAsia="SimSun-ExtG" w:hAnsi="Times New Roman" w:cs="Times New Roman"/>
                <w:bCs/>
                <w:color w:val="000000"/>
                <w:sz w:val="24"/>
                <w:szCs w:val="24"/>
              </w:rPr>
              <w:t>цільнозварний</w:t>
            </w:r>
            <w:proofErr w:type="spellEnd"/>
            <w:r w:rsidRPr="009643E4">
              <w:rPr>
                <w:rFonts w:ascii="Times New Roman" w:eastAsia="SimSun-ExtG" w:hAnsi="Times New Roman" w:cs="Times New Roman"/>
                <w:bCs/>
                <w:color w:val="000000"/>
                <w:sz w:val="24"/>
                <w:szCs w:val="24"/>
              </w:rPr>
              <w:t xml:space="preserve"> каркас, покритий стійкою до механічних пошкоджень порошковою фарбою, колір сірий;</w:t>
            </w:r>
          </w:p>
          <w:p w14:paraId="1455EF44" w14:textId="551344E1"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eastAsia="SimSun-ExtG" w:hAnsi="Times New Roman" w:cs="Times New Roman"/>
                <w:bCs/>
                <w:color w:val="000000"/>
                <w:sz w:val="24"/>
                <w:szCs w:val="24"/>
              </w:rPr>
              <w:t>- заглушка пластикова з регулюванням, колір чорний.</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3FC8C0C5" w14:textId="12AAA2DD"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lastRenderedPageBreak/>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820D5" w14:textId="3736AE4F"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2</w:t>
            </w:r>
          </w:p>
        </w:tc>
      </w:tr>
      <w:tr w:rsidR="006411F5" w:rsidRPr="00EA66A7" w14:paraId="5545AE7A" w14:textId="77777777" w:rsidTr="00AC7A9E">
        <w:tc>
          <w:tcPr>
            <w:tcW w:w="521" w:type="dxa"/>
          </w:tcPr>
          <w:p w14:paraId="2D46D974" w14:textId="2AA226D9"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lastRenderedPageBreak/>
              <w:t>23</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12110C7D" w14:textId="4D0F0E5E"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Стіл для читачів тип 2</w:t>
            </w: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64DBE" w14:textId="77777777" w:rsidR="006411F5" w:rsidRPr="009643E4" w:rsidRDefault="006411F5" w:rsidP="006411F5">
            <w:pPr>
              <w:jc w:val="both"/>
            </w:pPr>
            <w:r w:rsidRPr="009643E4">
              <w:rPr>
                <w:rFonts w:ascii="Times New Roman" w:eastAsia="SimSun-ExtG" w:hAnsi="Times New Roman" w:cs="Times New Roman"/>
                <w:bCs/>
                <w:color w:val="000000"/>
                <w:sz w:val="24"/>
                <w:szCs w:val="24"/>
              </w:rPr>
              <w:t xml:space="preserve">Габаритні розміри столу для читачів тип 2 становлять: 1350х700х750 мм. Стіл має металевий </w:t>
            </w:r>
            <w:proofErr w:type="spellStart"/>
            <w:r w:rsidRPr="009643E4">
              <w:rPr>
                <w:rFonts w:ascii="Times New Roman" w:eastAsia="SimSun-ExtG" w:hAnsi="Times New Roman" w:cs="Times New Roman"/>
                <w:bCs/>
                <w:color w:val="000000"/>
                <w:sz w:val="24"/>
                <w:szCs w:val="24"/>
              </w:rPr>
              <w:t>цільзварний</w:t>
            </w:r>
            <w:proofErr w:type="spellEnd"/>
            <w:r w:rsidRPr="009643E4">
              <w:rPr>
                <w:rFonts w:ascii="Times New Roman" w:eastAsia="SimSun-ExtG" w:hAnsi="Times New Roman" w:cs="Times New Roman"/>
                <w:bCs/>
                <w:color w:val="000000"/>
                <w:sz w:val="24"/>
                <w:szCs w:val="24"/>
              </w:rPr>
              <w:t xml:space="preserve"> каркас та фігурну стільницю у вигляді витягнутого шестикутника. </w:t>
            </w:r>
            <w:r w:rsidRPr="009643E4">
              <w:rPr>
                <w:rFonts w:ascii="Times New Roman" w:eastAsia="SimSun-ExtG" w:hAnsi="Times New Roman" w:cs="Times New Roman"/>
                <w:bCs/>
                <w:sz w:val="24"/>
                <w:szCs w:val="24"/>
              </w:rPr>
              <w:t xml:space="preserve">Металевий </w:t>
            </w:r>
            <w:proofErr w:type="spellStart"/>
            <w:r w:rsidRPr="009643E4">
              <w:rPr>
                <w:rFonts w:ascii="Times New Roman" w:eastAsia="SimSun-ExtG" w:hAnsi="Times New Roman" w:cs="Times New Roman"/>
                <w:bCs/>
                <w:sz w:val="24"/>
                <w:szCs w:val="24"/>
              </w:rPr>
              <w:t>цільнозварний</w:t>
            </w:r>
            <w:proofErr w:type="spellEnd"/>
            <w:r w:rsidRPr="009643E4">
              <w:rPr>
                <w:rFonts w:ascii="Times New Roman" w:eastAsia="SimSun-ExtG" w:hAnsi="Times New Roman" w:cs="Times New Roman"/>
                <w:bCs/>
                <w:sz w:val="24"/>
                <w:szCs w:val="24"/>
              </w:rPr>
              <w:t xml:space="preserve"> каркас складається з </w:t>
            </w:r>
            <w:r w:rsidRPr="009643E4">
              <w:rPr>
                <w:rFonts w:ascii="Times New Roman" w:eastAsia="SimSun-ExtG" w:hAnsi="Times New Roman" w:cs="Times New Roman"/>
                <w:bCs/>
                <w:color w:val="000000"/>
                <w:sz w:val="24"/>
                <w:szCs w:val="24"/>
              </w:rPr>
              <w:t xml:space="preserve">двох </w:t>
            </w:r>
            <w:proofErr w:type="spellStart"/>
            <w:r w:rsidRPr="009643E4">
              <w:rPr>
                <w:rFonts w:ascii="Times New Roman" w:eastAsia="SimSun-ExtG" w:hAnsi="Times New Roman" w:cs="Times New Roman"/>
                <w:bCs/>
                <w:color w:val="000000"/>
                <w:sz w:val="24"/>
                <w:szCs w:val="24"/>
              </w:rPr>
              <w:t>П-подібних</w:t>
            </w:r>
            <w:proofErr w:type="spellEnd"/>
            <w:r w:rsidRPr="009643E4">
              <w:rPr>
                <w:rFonts w:ascii="Times New Roman" w:eastAsia="SimSun-ExtG" w:hAnsi="Times New Roman" w:cs="Times New Roman"/>
                <w:bCs/>
                <w:color w:val="000000"/>
                <w:sz w:val="24"/>
                <w:szCs w:val="24"/>
              </w:rPr>
              <w:t xml:space="preserve"> опор, виготовлених із металевого профілю перетином 40х20 мм та труби квадратного перетину 20х20 мм. Опори з'єднані між собою двома  траверсами, розташованими під стільницею. Траверса виготовлена з металевої труби квадратного перетину 20х20 мм. Металевий </w:t>
            </w:r>
            <w:proofErr w:type="spellStart"/>
            <w:r w:rsidRPr="009643E4">
              <w:rPr>
                <w:rFonts w:ascii="Times New Roman" w:eastAsia="SimSun-ExtG" w:hAnsi="Times New Roman" w:cs="Times New Roman"/>
                <w:bCs/>
                <w:color w:val="000000"/>
                <w:sz w:val="24"/>
                <w:szCs w:val="24"/>
              </w:rPr>
              <w:t>цільнозварний</w:t>
            </w:r>
            <w:proofErr w:type="spellEnd"/>
            <w:r w:rsidRPr="009643E4">
              <w:rPr>
                <w:rFonts w:ascii="Times New Roman" w:eastAsia="SimSun-ExtG" w:hAnsi="Times New Roman" w:cs="Times New Roman"/>
                <w:bCs/>
                <w:color w:val="000000"/>
                <w:sz w:val="24"/>
                <w:szCs w:val="24"/>
              </w:rPr>
              <w:t xml:space="preserve"> каркас покритий порошковою фарбою, стійкою до механічних пошкоджень. Для запобігання пошкодження підлоги опори мають пластикові заглушки.</w:t>
            </w:r>
          </w:p>
          <w:p w14:paraId="27216258"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Матеріал виготовлення та комплектуючі:                                                                           - ламіноване ДСП, завтовшки </w:t>
            </w:r>
            <w:r>
              <w:rPr>
                <w:rFonts w:ascii="Times New Roman" w:eastAsia="SimSun-ExtG" w:hAnsi="Times New Roman" w:cs="Times New Roman"/>
                <w:bCs/>
                <w:color w:val="000000"/>
                <w:sz w:val="24"/>
                <w:szCs w:val="24"/>
              </w:rPr>
              <w:t xml:space="preserve">не менше </w:t>
            </w:r>
            <w:r w:rsidRPr="009643E4">
              <w:rPr>
                <w:rFonts w:ascii="Times New Roman" w:eastAsia="SimSun-ExtG" w:hAnsi="Times New Roman" w:cs="Times New Roman"/>
                <w:bCs/>
                <w:color w:val="000000"/>
                <w:sz w:val="24"/>
                <w:szCs w:val="24"/>
              </w:rPr>
              <w:t>18 мм, колір жовтий;</w:t>
            </w:r>
          </w:p>
          <w:p w14:paraId="46C68829"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крайка ПВХ в колір ламінованого ДСП,  завтовшки 2 мм;</w:t>
            </w:r>
          </w:p>
          <w:p w14:paraId="49625D98"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xml:space="preserve">- металевий </w:t>
            </w:r>
            <w:proofErr w:type="spellStart"/>
            <w:r w:rsidRPr="009643E4">
              <w:rPr>
                <w:rFonts w:ascii="Times New Roman" w:eastAsia="SimSun-ExtG" w:hAnsi="Times New Roman" w:cs="Times New Roman"/>
                <w:bCs/>
                <w:color w:val="000000"/>
                <w:sz w:val="24"/>
                <w:szCs w:val="24"/>
              </w:rPr>
              <w:t>цільнозварний</w:t>
            </w:r>
            <w:proofErr w:type="spellEnd"/>
            <w:r w:rsidRPr="009643E4">
              <w:rPr>
                <w:rFonts w:ascii="Times New Roman" w:eastAsia="SimSun-ExtG" w:hAnsi="Times New Roman" w:cs="Times New Roman"/>
                <w:bCs/>
                <w:color w:val="000000"/>
                <w:sz w:val="24"/>
                <w:szCs w:val="24"/>
              </w:rPr>
              <w:t xml:space="preserve"> каркас, покритий стійкою до механічних пошкоджень порошковою фарбою, колір сірий;</w:t>
            </w:r>
          </w:p>
          <w:p w14:paraId="3318C69E" w14:textId="5DAD5BBF"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eastAsia="SimSun-ExtG" w:hAnsi="Times New Roman" w:cs="Times New Roman"/>
                <w:bCs/>
                <w:color w:val="000000"/>
                <w:sz w:val="24"/>
                <w:szCs w:val="24"/>
              </w:rPr>
              <w:t>- заглушка пластикова з регулюванням, колір чорний.</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8885F82" w14:textId="47C9E51D"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4DC57" w14:textId="27677043"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1</w:t>
            </w:r>
          </w:p>
        </w:tc>
      </w:tr>
      <w:tr w:rsidR="006411F5" w:rsidRPr="00EA66A7" w14:paraId="6CF9D219" w14:textId="77777777" w:rsidTr="00AC7A9E">
        <w:tc>
          <w:tcPr>
            <w:tcW w:w="521" w:type="dxa"/>
          </w:tcPr>
          <w:p w14:paraId="6AC60AEC" w14:textId="3C6A1CE5" w:rsidR="006411F5" w:rsidRDefault="006411F5" w:rsidP="006411F5">
            <w:pPr>
              <w:rPr>
                <w:rFonts w:ascii="Times New Roman" w:eastAsia="Times New Roman" w:hAnsi="Times New Roman" w:cs="Times New Roman"/>
                <w:b/>
                <w:bCs/>
                <w:color w:val="000000"/>
                <w:lang w:val="ru-RU" w:eastAsia="ru-RU"/>
              </w:rPr>
            </w:pPr>
            <w:r>
              <w:rPr>
                <w:rFonts w:ascii="Times New Roman" w:eastAsia="Times New Roman" w:hAnsi="Times New Roman" w:cs="Times New Roman"/>
                <w:b/>
                <w:bCs/>
                <w:color w:val="000000"/>
                <w:lang w:val="ru-RU" w:eastAsia="ru-RU"/>
              </w:rPr>
              <w:t>24</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4A9DE27D" w14:textId="55A6FDE5"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t xml:space="preserve">Пуф мобільний тип 1 </w:t>
            </w:r>
          </w:p>
        </w:tc>
        <w:tc>
          <w:tcPr>
            <w:tcW w:w="4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58BD2"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Габаритні розміри пуфа мобільного тип 1 становлять: 320х320х420 мм. Пуф має каркасну основу, виготовлену з ламінованого ДСП, сидіння квадратної форми, оббите тканиною штучною шкірою, нішу під сидінням, та коліщата.</w:t>
            </w:r>
          </w:p>
          <w:p w14:paraId="0FF1E48A"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Матеріал виготовлення та комплектуючі:</w:t>
            </w:r>
          </w:p>
          <w:p w14:paraId="4DD92F2A" w14:textId="77777777" w:rsidR="006411F5" w:rsidRPr="009643E4" w:rsidRDefault="006411F5" w:rsidP="006411F5">
            <w:pPr>
              <w:jc w:val="both"/>
              <w:rPr>
                <w:rFonts w:ascii="Times New Roman" w:eastAsia="SimSun-ExtG" w:hAnsi="Times New Roman" w:cs="Times New Roman"/>
                <w:bCs/>
                <w:color w:val="000000"/>
                <w:sz w:val="24"/>
                <w:szCs w:val="24"/>
              </w:rPr>
            </w:pPr>
            <w:proofErr w:type="spellStart"/>
            <w:r w:rsidRPr="009643E4">
              <w:rPr>
                <w:rFonts w:ascii="Times New Roman" w:eastAsia="SimSun-ExtG" w:hAnsi="Times New Roman" w:cs="Times New Roman"/>
                <w:bCs/>
                <w:color w:val="000000"/>
                <w:sz w:val="24"/>
                <w:szCs w:val="24"/>
              </w:rPr>
              <w:t>-ламіноване</w:t>
            </w:r>
            <w:proofErr w:type="spellEnd"/>
            <w:r w:rsidRPr="009643E4">
              <w:rPr>
                <w:rFonts w:ascii="Times New Roman" w:eastAsia="SimSun-ExtG" w:hAnsi="Times New Roman" w:cs="Times New Roman"/>
                <w:bCs/>
                <w:color w:val="000000"/>
                <w:sz w:val="24"/>
                <w:szCs w:val="24"/>
              </w:rPr>
              <w:t xml:space="preserve"> ДСП, завтовшки 18 мм, </w:t>
            </w:r>
            <w:r w:rsidRPr="009643E4">
              <w:rPr>
                <w:rFonts w:ascii="Times New Roman" w:eastAsia="SimSun-ExtG" w:hAnsi="Times New Roman" w:cs="Times New Roman"/>
                <w:bCs/>
                <w:color w:val="000000"/>
                <w:sz w:val="24"/>
                <w:szCs w:val="24"/>
              </w:rPr>
              <w:lastRenderedPageBreak/>
              <w:t>колір білий;</w:t>
            </w:r>
          </w:p>
          <w:p w14:paraId="1FF33E78"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крайка ПВХ в колір ламінованого ДСП,  завтовшки 0,5 мм;</w:t>
            </w:r>
          </w:p>
          <w:p w14:paraId="51B03DC3"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пінополіуретан;</w:t>
            </w:r>
          </w:p>
          <w:p w14:paraId="713E3635" w14:textId="77777777" w:rsidR="006411F5" w:rsidRPr="009643E4" w:rsidRDefault="006411F5" w:rsidP="006411F5">
            <w:pPr>
              <w:jc w:val="both"/>
              <w:rPr>
                <w:rFonts w:ascii="Times New Roman" w:eastAsia="SimSun-ExtG" w:hAnsi="Times New Roman" w:cs="Times New Roman"/>
                <w:bCs/>
                <w:color w:val="000000"/>
                <w:sz w:val="24"/>
                <w:szCs w:val="24"/>
              </w:rPr>
            </w:pPr>
            <w:r w:rsidRPr="009643E4">
              <w:rPr>
                <w:rFonts w:ascii="Times New Roman" w:eastAsia="SimSun-ExtG" w:hAnsi="Times New Roman" w:cs="Times New Roman"/>
                <w:bCs/>
                <w:color w:val="000000"/>
                <w:sz w:val="24"/>
                <w:szCs w:val="24"/>
              </w:rPr>
              <w:t>- тканина штучна шкіра, колір жовтий;</w:t>
            </w:r>
          </w:p>
          <w:p w14:paraId="2606BED6" w14:textId="7AB27D52" w:rsidR="006411F5" w:rsidRPr="00141ABD" w:rsidRDefault="006411F5" w:rsidP="006411F5">
            <w:pPr>
              <w:ind w:hanging="187"/>
              <w:rPr>
                <w:rFonts w:ascii="Times New Roman" w:eastAsia="Times New Roman" w:hAnsi="Times New Roman" w:cs="Times New Roman"/>
                <w:b/>
                <w:bCs/>
                <w:color w:val="000000"/>
                <w:lang w:eastAsia="ru-RU"/>
              </w:rPr>
            </w:pPr>
            <w:r w:rsidRPr="009643E4">
              <w:rPr>
                <w:rFonts w:ascii="Times New Roman" w:eastAsia="SimSun-ExtG" w:hAnsi="Times New Roman" w:cs="Times New Roman"/>
                <w:bCs/>
                <w:color w:val="000000"/>
                <w:sz w:val="24"/>
                <w:szCs w:val="24"/>
              </w:rPr>
              <w:t>- коліщата.</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BD3E105" w14:textId="464A954D" w:rsidR="006411F5" w:rsidRDefault="006411F5" w:rsidP="006411F5">
            <w:pPr>
              <w:rPr>
                <w:rFonts w:ascii="Times New Roman" w:eastAsia="Times New Roman" w:hAnsi="Times New Roman" w:cs="Times New Roman"/>
                <w:b/>
                <w:bCs/>
                <w:color w:val="000000"/>
                <w:lang w:val="ru-RU" w:eastAsia="ru-RU"/>
              </w:rPr>
            </w:pPr>
            <w:r w:rsidRPr="009643E4">
              <w:rPr>
                <w:rFonts w:ascii="Times New Roman" w:eastAsia="SimSun-ExtG" w:hAnsi="Times New Roman" w:cs="Times New Roman"/>
                <w:bCs/>
                <w:color w:val="000000"/>
                <w:sz w:val="24"/>
                <w:szCs w:val="24"/>
              </w:rPr>
              <w:lastRenderedPageBreak/>
              <w:t>шт.</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C6F62" w14:textId="364E9872" w:rsidR="006411F5" w:rsidRPr="00475474" w:rsidRDefault="006411F5" w:rsidP="006411F5">
            <w:pPr>
              <w:widowControl w:val="0"/>
              <w:suppressAutoHyphens/>
              <w:jc w:val="center"/>
              <w:rPr>
                <w:rFonts w:ascii="Times New Roman" w:eastAsia="SimSun-ExtG" w:hAnsi="Times New Roman" w:cs="Times New Roman"/>
                <w:bCs/>
                <w:sz w:val="24"/>
                <w:szCs w:val="24"/>
              </w:rPr>
            </w:pPr>
            <w:r w:rsidRPr="009643E4">
              <w:rPr>
                <w:rFonts w:ascii="Times New Roman" w:eastAsia="SimSun-ExtG" w:hAnsi="Times New Roman" w:cs="Times New Roman"/>
                <w:bCs/>
                <w:color w:val="000000"/>
                <w:sz w:val="24"/>
                <w:szCs w:val="24"/>
              </w:rPr>
              <w:t>16</w:t>
            </w:r>
          </w:p>
        </w:tc>
      </w:tr>
      <w:tr w:rsidR="006411F5" w:rsidRPr="00EA66A7" w14:paraId="67B0E6A8" w14:textId="77777777" w:rsidTr="00520EFA">
        <w:trPr>
          <w:gridAfter w:val="1"/>
          <w:wAfter w:w="15" w:type="dxa"/>
        </w:trPr>
        <w:tc>
          <w:tcPr>
            <w:tcW w:w="521" w:type="dxa"/>
            <w:tcBorders>
              <w:top w:val="nil"/>
            </w:tcBorders>
          </w:tcPr>
          <w:p w14:paraId="608D7B4D" w14:textId="77777777" w:rsidR="006411F5" w:rsidRPr="00EA66A7" w:rsidRDefault="006411F5" w:rsidP="006411F5">
            <w:pPr>
              <w:tabs>
                <w:tab w:val="left" w:pos="720"/>
              </w:tabs>
              <w:contextualSpacing/>
              <w:outlineLvl w:val="2"/>
              <w:rPr>
                <w:rFonts w:ascii="Times New Roman" w:eastAsia="Times New Roman" w:hAnsi="Times New Roman" w:cs="Times New Roman"/>
                <w:b/>
                <w:bCs/>
                <w:color w:val="000000"/>
                <w:sz w:val="28"/>
                <w:szCs w:val="28"/>
                <w:lang w:eastAsia="uk-UA"/>
              </w:rPr>
            </w:pPr>
            <w:r w:rsidRPr="00EA66A7">
              <w:rPr>
                <w:rFonts w:ascii="Times New Roman" w:eastAsia="Times New Roman" w:hAnsi="Times New Roman" w:cs="Times New Roman"/>
                <w:b/>
                <w:bCs/>
                <w:color w:val="000000"/>
                <w:sz w:val="28"/>
                <w:szCs w:val="28"/>
                <w:lang w:eastAsia="uk-UA"/>
              </w:rPr>
              <w:lastRenderedPageBreak/>
              <w:t>3</w:t>
            </w:r>
          </w:p>
        </w:tc>
        <w:tc>
          <w:tcPr>
            <w:tcW w:w="2183" w:type="dxa"/>
            <w:gridSpan w:val="2"/>
            <w:tcBorders>
              <w:top w:val="nil"/>
            </w:tcBorders>
          </w:tcPr>
          <w:p w14:paraId="2EC01D87" w14:textId="77777777" w:rsidR="006411F5" w:rsidRPr="00EA66A7" w:rsidRDefault="006411F5" w:rsidP="006411F5">
            <w:pPr>
              <w:tabs>
                <w:tab w:val="left" w:pos="720"/>
              </w:tabs>
              <w:ind w:right="-309"/>
              <w:contextualSpacing/>
              <w:outlineLvl w:val="2"/>
              <w:rPr>
                <w:rFonts w:ascii="Times New Roman" w:eastAsia="Times New Roman" w:hAnsi="Times New Roman" w:cs="Times New Roman"/>
                <w:b/>
                <w:bCs/>
                <w:color w:val="000000"/>
                <w:sz w:val="28"/>
                <w:szCs w:val="28"/>
                <w:lang w:eastAsia="uk-UA"/>
              </w:rPr>
            </w:pPr>
            <w:r w:rsidRPr="00EA66A7">
              <w:rPr>
                <w:rFonts w:ascii="Times New Roman" w:eastAsia="Times New Roman" w:hAnsi="Times New Roman" w:cs="Times New Roman"/>
                <w:b/>
                <w:sz w:val="28"/>
                <w:szCs w:val="28"/>
                <w:lang w:eastAsia="uk-UA"/>
              </w:rPr>
              <w:t>Обґрунтування технічних та якісних характеристик предмета закупівлі</w:t>
            </w:r>
          </w:p>
        </w:tc>
        <w:tc>
          <w:tcPr>
            <w:tcW w:w="7151" w:type="dxa"/>
            <w:gridSpan w:val="3"/>
            <w:tcBorders>
              <w:top w:val="nil"/>
            </w:tcBorders>
          </w:tcPr>
          <w:p w14:paraId="171FA7D5" w14:textId="2C4D6574" w:rsidR="006411F5" w:rsidRPr="00D446D2" w:rsidRDefault="006411F5" w:rsidP="006411F5">
            <w:pPr>
              <w:tabs>
                <w:tab w:val="left" w:pos="720"/>
              </w:tabs>
              <w:contextualSpacing/>
              <w:outlineLvl w:val="2"/>
              <w:rPr>
                <w:rFonts w:ascii="Times New Roman" w:eastAsia="Times New Roman" w:hAnsi="Times New Roman" w:cs="Times New Roman"/>
                <w:color w:val="000000"/>
                <w:sz w:val="28"/>
                <w:szCs w:val="28"/>
                <w:lang w:eastAsia="uk-UA"/>
              </w:rPr>
            </w:pPr>
            <w:r>
              <w:rPr>
                <w:rFonts w:ascii="Times New Roman" w:eastAsia="Calibri" w:hAnsi="Times New Roman" w:cs="Times New Roman"/>
                <w:sz w:val="28"/>
                <w:szCs w:val="28"/>
              </w:rPr>
              <w:t>Необхідність визначена по проведеному аналізу потреб за кількістю відвідувачів</w:t>
            </w:r>
            <w:r w:rsidRPr="003A5D76">
              <w:rPr>
                <w:rFonts w:ascii="Times New Roman" w:eastAsia="Calibri" w:hAnsi="Times New Roman" w:cs="Times New Roman"/>
                <w:sz w:val="28"/>
                <w:szCs w:val="28"/>
              </w:rPr>
              <w:t xml:space="preserve"> за кодом </w:t>
            </w:r>
            <w:r w:rsidRPr="003A5D76">
              <w:rPr>
                <w:rFonts w:ascii="Times New Roman" w:eastAsia="Times New Roman" w:hAnsi="Times New Roman" w:cs="Times New Roman"/>
                <w:color w:val="000000"/>
                <w:sz w:val="28"/>
                <w:szCs w:val="28"/>
                <w:lang w:eastAsia="uk-UA"/>
              </w:rPr>
              <w:t xml:space="preserve">CPV ДК 021:2015 – </w:t>
            </w:r>
            <w:r>
              <w:rPr>
                <w:rFonts w:ascii="Times New Roman" w:hAnsi="Times New Roman" w:cs="Times New Roman"/>
                <w:color w:val="000000"/>
                <w:sz w:val="28"/>
                <w:szCs w:val="28"/>
              </w:rPr>
              <w:t xml:space="preserve">Меблі та </w:t>
            </w:r>
            <w:proofErr w:type="spellStart"/>
            <w:r>
              <w:rPr>
                <w:rFonts w:ascii="Times New Roman" w:hAnsi="Times New Roman" w:cs="Times New Roman"/>
                <w:color w:val="000000"/>
                <w:sz w:val="28"/>
                <w:szCs w:val="28"/>
              </w:rPr>
              <w:t>приспособи</w:t>
            </w:r>
            <w:proofErr w:type="spellEnd"/>
            <w:r>
              <w:rPr>
                <w:rFonts w:ascii="Times New Roman" w:hAnsi="Times New Roman" w:cs="Times New Roman"/>
                <w:color w:val="000000"/>
                <w:sz w:val="28"/>
                <w:szCs w:val="28"/>
              </w:rPr>
              <w:t xml:space="preserve"> різні</w:t>
            </w:r>
          </w:p>
          <w:p w14:paraId="347653AC" w14:textId="591BB838" w:rsidR="006411F5" w:rsidRPr="00D446D2" w:rsidRDefault="006411F5" w:rsidP="006411F5">
            <w:pPr>
              <w:tabs>
                <w:tab w:val="left" w:pos="720"/>
              </w:tabs>
              <w:contextualSpacing/>
              <w:outlineLvl w:val="2"/>
              <w:rPr>
                <w:rFonts w:ascii="Times New Roman" w:eastAsia="Times New Roman" w:hAnsi="Times New Roman" w:cs="Times New Roman"/>
                <w:color w:val="000000"/>
                <w:sz w:val="28"/>
                <w:szCs w:val="28"/>
                <w:lang w:eastAsia="uk-UA"/>
              </w:rPr>
            </w:pPr>
            <w:r w:rsidRPr="00D446D2">
              <w:rPr>
                <w:rFonts w:ascii="Times New Roman" w:eastAsia="Times New Roman" w:hAnsi="Times New Roman" w:cs="Times New Roman"/>
                <w:color w:val="000000"/>
                <w:sz w:val="28"/>
                <w:szCs w:val="28"/>
                <w:lang w:eastAsia="uk-UA"/>
              </w:rPr>
              <w:t xml:space="preserve">– за кодом CPV за ДК 021:2015 – </w:t>
            </w:r>
            <w:r w:rsidRPr="00D446D2">
              <w:rPr>
                <w:rFonts w:ascii="Times New Roman" w:hAnsi="Times New Roman" w:cs="Times New Roman"/>
                <w:sz w:val="28"/>
                <w:szCs w:val="28"/>
              </w:rPr>
              <w:t xml:space="preserve">ДК 021:2015 – </w:t>
            </w:r>
            <w:r>
              <w:rPr>
                <w:rFonts w:ascii="Times New Roman" w:hAnsi="Times New Roman" w:cs="Times New Roman"/>
                <w:sz w:val="28"/>
                <w:szCs w:val="28"/>
              </w:rPr>
              <w:t>39150000-8</w:t>
            </w:r>
            <w:r w:rsidRPr="00D446D2">
              <w:rPr>
                <w:rFonts w:ascii="Times New Roman" w:hAnsi="Times New Roman" w:cs="Times New Roman"/>
                <w:b/>
                <w:bCs/>
                <w:color w:val="000000"/>
                <w:sz w:val="28"/>
                <w:szCs w:val="28"/>
              </w:rPr>
              <w:t xml:space="preserve"> </w:t>
            </w:r>
          </w:p>
          <w:p w14:paraId="0B0C088E" w14:textId="3A74B74A" w:rsidR="006411F5" w:rsidRPr="00EA66A7" w:rsidRDefault="006411F5" w:rsidP="006411F5">
            <w:pPr>
              <w:tabs>
                <w:tab w:val="left" w:pos="720"/>
              </w:tabs>
              <w:contextualSpacing/>
              <w:jc w:val="both"/>
              <w:outlineLvl w:val="2"/>
              <w:rPr>
                <w:rFonts w:ascii="Times New Roman" w:eastAsia="Times New Roman" w:hAnsi="Times New Roman" w:cs="Times New Roman"/>
                <w:bCs/>
                <w:color w:val="000000"/>
                <w:sz w:val="28"/>
                <w:szCs w:val="28"/>
                <w:lang w:eastAsia="uk-UA"/>
              </w:rPr>
            </w:pPr>
            <w:r w:rsidRPr="00EA66A7">
              <w:rPr>
                <w:rFonts w:ascii="Times New Roman" w:eastAsia="Times New Roman" w:hAnsi="Times New Roman" w:cs="Times New Roman"/>
                <w:bCs/>
                <w:color w:val="000000"/>
                <w:sz w:val="28"/>
                <w:szCs w:val="28"/>
                <w:lang w:eastAsia="uk-UA"/>
              </w:rPr>
              <w:t>Обґрунтування технічних та якісних характеристик предмета закупівлі здійснено на підставі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шляхом аналіз</w:t>
            </w:r>
            <w:r>
              <w:rPr>
                <w:rFonts w:ascii="Times New Roman" w:eastAsia="Times New Roman" w:hAnsi="Times New Roman" w:cs="Times New Roman"/>
                <w:bCs/>
                <w:color w:val="000000"/>
                <w:sz w:val="28"/>
                <w:szCs w:val="28"/>
                <w:lang w:eastAsia="uk-UA"/>
              </w:rPr>
              <w:t>у</w:t>
            </w:r>
            <w:r w:rsidRPr="00EA66A7">
              <w:rPr>
                <w:rFonts w:ascii="Times New Roman" w:eastAsia="Times New Roman" w:hAnsi="Times New Roman" w:cs="Times New Roman"/>
                <w:bCs/>
                <w:color w:val="000000"/>
                <w:sz w:val="28"/>
                <w:szCs w:val="28"/>
                <w:lang w:eastAsia="uk-UA"/>
              </w:rPr>
              <w:t xml:space="preserve"> ринку, де використовувалась загальнодоступна інформація щодо цін на</w:t>
            </w:r>
            <w:r>
              <w:rPr>
                <w:rFonts w:ascii="Times New Roman" w:eastAsia="Times New Roman" w:hAnsi="Times New Roman" w:cs="Times New Roman"/>
                <w:bCs/>
                <w:color w:val="000000"/>
                <w:sz w:val="28"/>
                <w:szCs w:val="28"/>
                <w:lang w:eastAsia="uk-UA"/>
              </w:rPr>
              <w:t xml:space="preserve"> товар</w:t>
            </w:r>
            <w:r w:rsidRPr="00EA66A7">
              <w:rPr>
                <w:rFonts w:ascii="Times New Roman" w:eastAsia="Times New Roman" w:hAnsi="Times New Roman" w:cs="Times New Roman"/>
                <w:bCs/>
                <w:color w:val="000000"/>
                <w:sz w:val="28"/>
                <w:szCs w:val="28"/>
                <w:lang w:eastAsia="uk-UA"/>
              </w:rPr>
              <w:t>и, яка міститься у відкритих джерелах та  електронній системі закупівель "</w:t>
            </w:r>
            <w:proofErr w:type="spellStart"/>
            <w:r w:rsidRPr="00EA66A7">
              <w:rPr>
                <w:rFonts w:ascii="Times New Roman" w:eastAsia="Times New Roman" w:hAnsi="Times New Roman" w:cs="Times New Roman"/>
                <w:bCs/>
                <w:color w:val="000000"/>
                <w:sz w:val="28"/>
                <w:szCs w:val="28"/>
                <w:lang w:eastAsia="uk-UA"/>
              </w:rPr>
              <w:t>Prozorro</w:t>
            </w:r>
            <w:proofErr w:type="spellEnd"/>
            <w:r w:rsidRPr="00EA66A7">
              <w:rPr>
                <w:rFonts w:ascii="Times New Roman" w:eastAsia="Times New Roman" w:hAnsi="Times New Roman" w:cs="Times New Roman"/>
                <w:bCs/>
                <w:color w:val="000000"/>
                <w:sz w:val="28"/>
                <w:szCs w:val="28"/>
                <w:lang w:eastAsia="uk-UA"/>
              </w:rPr>
              <w:t>" і інформація, отримана шляхом проведення ринкових консультацій. Отримана замовниками під час ринкових консультацій інформація дозволила визначити оптимальні вимоги до предмета закупівлі з урахуванням актуальних пропозицій ринку та визначити обґрунтовану очікувану вартість.</w:t>
            </w:r>
          </w:p>
        </w:tc>
      </w:tr>
      <w:tr w:rsidR="006411F5" w:rsidRPr="00EA66A7" w14:paraId="3AEA7654" w14:textId="77777777" w:rsidTr="00520EFA">
        <w:trPr>
          <w:gridAfter w:val="1"/>
          <w:wAfter w:w="15" w:type="dxa"/>
        </w:trPr>
        <w:tc>
          <w:tcPr>
            <w:tcW w:w="521" w:type="dxa"/>
          </w:tcPr>
          <w:p w14:paraId="088DA848" w14:textId="75647956" w:rsidR="006411F5" w:rsidRPr="00EA66A7" w:rsidRDefault="006411F5" w:rsidP="006411F5">
            <w:pPr>
              <w:tabs>
                <w:tab w:val="left" w:pos="720"/>
              </w:tabs>
              <w:contextualSpacing/>
              <w:outlineLvl w:val="2"/>
              <w:rPr>
                <w:rFonts w:ascii="Times New Roman" w:eastAsia="Times New Roman" w:hAnsi="Times New Roman" w:cs="Times New Roman"/>
                <w:b/>
                <w:bCs/>
                <w:color w:val="000000"/>
                <w:sz w:val="28"/>
                <w:szCs w:val="28"/>
                <w:lang w:eastAsia="uk-UA"/>
              </w:rPr>
            </w:pPr>
            <w:r>
              <w:rPr>
                <w:rFonts w:ascii="Times New Roman" w:eastAsia="Times New Roman" w:hAnsi="Times New Roman" w:cs="Times New Roman"/>
                <w:b/>
                <w:bCs/>
                <w:color w:val="000000"/>
                <w:sz w:val="28"/>
                <w:szCs w:val="28"/>
                <w:lang w:eastAsia="uk-UA"/>
              </w:rPr>
              <w:t>4</w:t>
            </w:r>
          </w:p>
        </w:tc>
        <w:tc>
          <w:tcPr>
            <w:tcW w:w="2183" w:type="dxa"/>
            <w:gridSpan w:val="2"/>
          </w:tcPr>
          <w:p w14:paraId="3D7D7F30" w14:textId="77777777" w:rsidR="006411F5" w:rsidRPr="00EA66A7" w:rsidRDefault="006411F5" w:rsidP="006411F5">
            <w:pPr>
              <w:tabs>
                <w:tab w:val="left" w:pos="720"/>
              </w:tabs>
              <w:contextualSpacing/>
              <w:outlineLvl w:val="2"/>
              <w:rPr>
                <w:rFonts w:ascii="Times New Roman" w:eastAsia="Times New Roman" w:hAnsi="Times New Roman" w:cs="Times New Roman"/>
                <w:b/>
                <w:bCs/>
                <w:color w:val="000000"/>
                <w:sz w:val="28"/>
                <w:szCs w:val="28"/>
                <w:lang w:eastAsia="uk-UA"/>
              </w:rPr>
            </w:pPr>
            <w:r w:rsidRPr="00EA66A7">
              <w:rPr>
                <w:rFonts w:ascii="Times New Roman" w:eastAsia="Times New Roman" w:hAnsi="Times New Roman" w:cs="Times New Roman"/>
                <w:b/>
                <w:sz w:val="28"/>
                <w:szCs w:val="28"/>
                <w:lang w:eastAsia="uk-UA"/>
              </w:rPr>
              <w:t>Обґрунтування очікуваної вартості та</w:t>
            </w:r>
          </w:p>
        </w:tc>
        <w:tc>
          <w:tcPr>
            <w:tcW w:w="7151" w:type="dxa"/>
            <w:gridSpan w:val="3"/>
          </w:tcPr>
          <w:p w14:paraId="128534A6" w14:textId="78D3EFB2" w:rsidR="006411F5" w:rsidRPr="00EA66A7" w:rsidRDefault="006411F5" w:rsidP="006411F5">
            <w:pPr>
              <w:contextualSpacing/>
              <w:jc w:val="both"/>
              <w:rPr>
                <w:rFonts w:ascii="Times New Roman" w:eastAsia="Times New Roman" w:hAnsi="Times New Roman" w:cs="Times New Roman"/>
                <w:sz w:val="28"/>
                <w:szCs w:val="28"/>
                <w:lang w:eastAsia="ru-RU"/>
              </w:rPr>
            </w:pPr>
            <w:r w:rsidRPr="00EA66A7">
              <w:rPr>
                <w:rFonts w:ascii="Times New Roman" w:eastAsia="Times New Roman" w:hAnsi="Times New Roman" w:cs="Times New Roman"/>
                <w:color w:val="191919"/>
                <w:sz w:val="28"/>
                <w:szCs w:val="28"/>
                <w:lang w:eastAsia="ru-RU"/>
              </w:rPr>
              <w:t xml:space="preserve">Розрахунок очікуваної вартості предмета закупівлі було складено з урахуванням Примірної методики визначення очікуваної вартості предмета закупівлі, затвердженої наказом Мінекономіки від 18.02.2020 № 275 (зі змінами), зокрема використовуючи метод порівняння ринкових цін </w:t>
            </w:r>
            <w:r>
              <w:rPr>
                <w:rFonts w:ascii="Times New Roman" w:eastAsia="Times New Roman" w:hAnsi="Times New Roman" w:cs="Times New Roman"/>
                <w:color w:val="191919"/>
                <w:sz w:val="28"/>
                <w:szCs w:val="28"/>
                <w:lang w:eastAsia="ru-RU"/>
              </w:rPr>
              <w:t>проаналізованих на офіційних сайтах  в Україні</w:t>
            </w:r>
            <w:r w:rsidRPr="00EA66A7">
              <w:rPr>
                <w:rFonts w:ascii="Times New Roman" w:eastAsia="Times New Roman" w:hAnsi="Times New Roman" w:cs="Times New Roman"/>
                <w:color w:val="191919"/>
                <w:sz w:val="28"/>
                <w:szCs w:val="28"/>
                <w:lang w:eastAsia="ru-RU"/>
              </w:rPr>
              <w:t xml:space="preserve">, що діяли станом на </w:t>
            </w:r>
            <w:r w:rsidR="0001587A">
              <w:rPr>
                <w:rFonts w:ascii="Times New Roman" w:eastAsia="Times New Roman" w:hAnsi="Times New Roman" w:cs="Times New Roman"/>
                <w:sz w:val="28"/>
                <w:szCs w:val="28"/>
                <w:lang w:eastAsia="ru-RU"/>
              </w:rPr>
              <w:t>05.10.2026</w:t>
            </w:r>
            <w:r w:rsidRPr="00EA66A7">
              <w:rPr>
                <w:rFonts w:ascii="Times New Roman" w:eastAsia="Times New Roman" w:hAnsi="Times New Roman" w:cs="Times New Roman"/>
                <w:sz w:val="28"/>
                <w:szCs w:val="28"/>
                <w:lang w:eastAsia="ru-RU"/>
              </w:rPr>
              <w:t xml:space="preserve"> </w:t>
            </w:r>
          </w:p>
          <w:p w14:paraId="1B41807A" w14:textId="77777777" w:rsidR="006411F5" w:rsidRPr="00EA66A7" w:rsidRDefault="006411F5" w:rsidP="006411F5">
            <w:pPr>
              <w:tabs>
                <w:tab w:val="left" w:pos="720"/>
              </w:tabs>
              <w:contextualSpacing/>
              <w:jc w:val="both"/>
              <w:outlineLvl w:val="2"/>
              <w:rPr>
                <w:rFonts w:ascii="Times New Roman" w:eastAsia="Times New Roman" w:hAnsi="Times New Roman" w:cs="Times New Roman"/>
                <w:b/>
                <w:bCs/>
                <w:color w:val="000000"/>
                <w:sz w:val="28"/>
                <w:szCs w:val="28"/>
                <w:lang w:eastAsia="uk-UA"/>
              </w:rPr>
            </w:pPr>
          </w:p>
        </w:tc>
      </w:tr>
      <w:tr w:rsidR="006411F5" w:rsidRPr="00EA66A7" w14:paraId="396013E5" w14:textId="77777777" w:rsidTr="00520EFA">
        <w:trPr>
          <w:gridAfter w:val="1"/>
          <w:wAfter w:w="15" w:type="dxa"/>
        </w:trPr>
        <w:tc>
          <w:tcPr>
            <w:tcW w:w="521" w:type="dxa"/>
          </w:tcPr>
          <w:p w14:paraId="4FCA3C39" w14:textId="2A8FC809" w:rsidR="006411F5" w:rsidRPr="00EA66A7" w:rsidRDefault="006411F5" w:rsidP="006411F5">
            <w:pPr>
              <w:tabs>
                <w:tab w:val="left" w:pos="720"/>
              </w:tabs>
              <w:contextualSpacing/>
              <w:outlineLvl w:val="2"/>
              <w:rPr>
                <w:rFonts w:ascii="Times New Roman" w:eastAsia="Times New Roman" w:hAnsi="Times New Roman" w:cs="Times New Roman"/>
                <w:b/>
                <w:bCs/>
                <w:color w:val="000000"/>
                <w:sz w:val="28"/>
                <w:szCs w:val="28"/>
                <w:lang w:eastAsia="uk-UA"/>
              </w:rPr>
            </w:pPr>
            <w:r>
              <w:rPr>
                <w:rFonts w:ascii="Times New Roman" w:eastAsia="Times New Roman" w:hAnsi="Times New Roman" w:cs="Times New Roman"/>
                <w:b/>
                <w:bCs/>
                <w:color w:val="000000"/>
                <w:sz w:val="28"/>
                <w:szCs w:val="28"/>
                <w:lang w:eastAsia="uk-UA"/>
              </w:rPr>
              <w:t>5</w:t>
            </w:r>
          </w:p>
        </w:tc>
        <w:tc>
          <w:tcPr>
            <w:tcW w:w="2183" w:type="dxa"/>
            <w:gridSpan w:val="2"/>
          </w:tcPr>
          <w:p w14:paraId="1C752A08" w14:textId="77777777" w:rsidR="006411F5" w:rsidRPr="00EA66A7" w:rsidRDefault="006411F5" w:rsidP="006411F5">
            <w:pPr>
              <w:tabs>
                <w:tab w:val="left" w:pos="720"/>
              </w:tabs>
              <w:contextualSpacing/>
              <w:outlineLvl w:val="2"/>
              <w:rPr>
                <w:rFonts w:ascii="Times New Roman" w:eastAsia="Times New Roman" w:hAnsi="Times New Roman" w:cs="Times New Roman"/>
                <w:b/>
                <w:bCs/>
                <w:color w:val="000000"/>
                <w:sz w:val="28"/>
                <w:szCs w:val="28"/>
                <w:lang w:eastAsia="uk-UA"/>
              </w:rPr>
            </w:pPr>
            <w:r w:rsidRPr="00EA66A7">
              <w:rPr>
                <w:rFonts w:ascii="Times New Roman" w:eastAsia="Times New Roman" w:hAnsi="Times New Roman" w:cs="Times New Roman"/>
                <w:b/>
                <w:sz w:val="28"/>
                <w:szCs w:val="28"/>
                <w:lang w:eastAsia="uk-UA"/>
              </w:rPr>
              <w:t>Обґрунтування розміру бюджетного призначення</w:t>
            </w:r>
          </w:p>
        </w:tc>
        <w:tc>
          <w:tcPr>
            <w:tcW w:w="7151" w:type="dxa"/>
            <w:gridSpan w:val="3"/>
          </w:tcPr>
          <w:p w14:paraId="66D94CB1" w14:textId="7C19B246" w:rsidR="006411F5" w:rsidRPr="002D6A37" w:rsidRDefault="006411F5" w:rsidP="006411F5">
            <w:pPr>
              <w:contextualSpacing/>
              <w:rPr>
                <w:rFonts w:ascii="Times New Roman" w:eastAsia="Times New Roman" w:hAnsi="Times New Roman" w:cs="Times New Roman"/>
                <w:color w:val="191919"/>
                <w:sz w:val="28"/>
                <w:szCs w:val="28"/>
                <w:lang w:eastAsia="ru-RU"/>
              </w:rPr>
            </w:pPr>
            <w:r w:rsidRPr="002D6A37">
              <w:rPr>
                <w:rFonts w:ascii="Times New Roman" w:hAnsi="Times New Roman" w:cs="Times New Roman"/>
                <w:color w:val="000000"/>
                <w:sz w:val="28"/>
                <w:szCs w:val="28"/>
              </w:rPr>
              <w:t xml:space="preserve">Орієнтовний  обсяг фінансування предмета закупівлі </w:t>
            </w:r>
            <w:r w:rsidRPr="002D6A37">
              <w:rPr>
                <w:rFonts w:ascii="Times New Roman" w:hAnsi="Times New Roman" w:cs="Times New Roman"/>
                <w:sz w:val="28"/>
                <w:szCs w:val="28"/>
              </w:rPr>
              <w:t xml:space="preserve">становить – </w:t>
            </w:r>
            <w:r w:rsidR="001A081E">
              <w:rPr>
                <w:rFonts w:ascii="Times New Roman" w:hAnsi="Times New Roman" w:cs="Times New Roman"/>
                <w:sz w:val="28"/>
                <w:szCs w:val="28"/>
                <w:lang w:val="ru-RU"/>
              </w:rPr>
              <w:t>66</w:t>
            </w:r>
            <w:bookmarkStart w:id="0" w:name="_GoBack"/>
            <w:bookmarkEnd w:id="0"/>
            <w:r w:rsidR="0001587A">
              <w:rPr>
                <w:rFonts w:ascii="Times New Roman" w:hAnsi="Times New Roman" w:cs="Times New Roman"/>
                <w:sz w:val="28"/>
                <w:szCs w:val="28"/>
              </w:rPr>
              <w:t>0</w:t>
            </w:r>
            <w:r>
              <w:rPr>
                <w:rFonts w:ascii="Times New Roman" w:hAnsi="Times New Roman" w:cs="Times New Roman"/>
                <w:sz w:val="28"/>
                <w:szCs w:val="28"/>
              </w:rPr>
              <w:t xml:space="preserve"> 000,00</w:t>
            </w:r>
            <w:r w:rsidRPr="002D6A37">
              <w:rPr>
                <w:rFonts w:ascii="Times New Roman" w:hAnsi="Times New Roman" w:cs="Times New Roman"/>
                <w:color w:val="000000"/>
                <w:sz w:val="28"/>
                <w:szCs w:val="28"/>
              </w:rPr>
              <w:t xml:space="preserve"> грн. </w:t>
            </w:r>
          </w:p>
        </w:tc>
      </w:tr>
      <w:tr w:rsidR="006411F5" w:rsidRPr="00EA66A7" w14:paraId="41CE540F" w14:textId="77777777" w:rsidTr="00520EFA">
        <w:trPr>
          <w:gridAfter w:val="1"/>
          <w:wAfter w:w="15" w:type="dxa"/>
        </w:trPr>
        <w:tc>
          <w:tcPr>
            <w:tcW w:w="521" w:type="dxa"/>
          </w:tcPr>
          <w:p w14:paraId="35E7F9C1" w14:textId="68F9DB68" w:rsidR="006411F5" w:rsidRPr="00EA66A7" w:rsidRDefault="006411F5" w:rsidP="006411F5">
            <w:pPr>
              <w:tabs>
                <w:tab w:val="left" w:pos="720"/>
              </w:tabs>
              <w:contextualSpacing/>
              <w:outlineLvl w:val="2"/>
              <w:rPr>
                <w:rFonts w:ascii="Times New Roman" w:eastAsia="Times New Roman" w:hAnsi="Times New Roman" w:cs="Times New Roman"/>
                <w:b/>
                <w:bCs/>
                <w:color w:val="000000"/>
                <w:sz w:val="28"/>
                <w:szCs w:val="28"/>
                <w:lang w:eastAsia="uk-UA"/>
              </w:rPr>
            </w:pPr>
            <w:r>
              <w:rPr>
                <w:rFonts w:ascii="Times New Roman" w:eastAsia="Times New Roman" w:hAnsi="Times New Roman" w:cs="Times New Roman"/>
                <w:b/>
                <w:bCs/>
                <w:color w:val="000000"/>
                <w:sz w:val="28"/>
                <w:szCs w:val="28"/>
                <w:lang w:eastAsia="uk-UA"/>
              </w:rPr>
              <w:t>6</w:t>
            </w:r>
          </w:p>
        </w:tc>
        <w:tc>
          <w:tcPr>
            <w:tcW w:w="2183" w:type="dxa"/>
            <w:gridSpan w:val="2"/>
          </w:tcPr>
          <w:p w14:paraId="1F65387B" w14:textId="77777777" w:rsidR="006411F5" w:rsidRPr="00EA66A7" w:rsidRDefault="006411F5" w:rsidP="006411F5">
            <w:pPr>
              <w:tabs>
                <w:tab w:val="left" w:pos="720"/>
              </w:tabs>
              <w:contextualSpacing/>
              <w:outlineLvl w:val="2"/>
              <w:rPr>
                <w:rFonts w:ascii="Times New Roman" w:eastAsia="Times New Roman" w:hAnsi="Times New Roman" w:cs="Times New Roman"/>
                <w:b/>
                <w:bCs/>
                <w:color w:val="000000"/>
                <w:sz w:val="28"/>
                <w:szCs w:val="28"/>
                <w:lang w:eastAsia="uk-UA"/>
              </w:rPr>
            </w:pPr>
            <w:r w:rsidRPr="00EA66A7">
              <w:rPr>
                <w:rFonts w:ascii="Times New Roman" w:eastAsia="Times New Roman" w:hAnsi="Times New Roman" w:cs="Times New Roman"/>
                <w:b/>
                <w:color w:val="191919"/>
                <w:sz w:val="28"/>
                <w:szCs w:val="28"/>
                <w:lang w:eastAsia="ru-RU"/>
              </w:rPr>
              <w:t>Контактні особи</w:t>
            </w:r>
          </w:p>
        </w:tc>
        <w:tc>
          <w:tcPr>
            <w:tcW w:w="7151" w:type="dxa"/>
            <w:gridSpan w:val="3"/>
          </w:tcPr>
          <w:p w14:paraId="09349895" w14:textId="1DA7FF7A" w:rsidR="006411F5" w:rsidRPr="00EA66A7" w:rsidRDefault="006411F5" w:rsidP="006411F5">
            <w:pPr>
              <w:tabs>
                <w:tab w:val="left" w:pos="720"/>
              </w:tabs>
              <w:contextualSpacing/>
              <w:outlineLvl w:val="2"/>
              <w:rPr>
                <w:rFonts w:ascii="Times New Roman" w:eastAsia="Times New Roman" w:hAnsi="Times New Roman" w:cs="Times New Roman"/>
                <w:bCs/>
                <w:color w:val="000000"/>
                <w:sz w:val="28"/>
                <w:szCs w:val="28"/>
                <w:lang w:eastAsia="uk-UA"/>
              </w:rPr>
            </w:pPr>
            <w:proofErr w:type="spellStart"/>
            <w:r>
              <w:rPr>
                <w:rFonts w:ascii="Times New Roman" w:eastAsia="Times New Roman" w:hAnsi="Times New Roman" w:cs="Times New Roman"/>
                <w:bCs/>
                <w:color w:val="000000"/>
                <w:sz w:val="28"/>
                <w:szCs w:val="28"/>
                <w:lang w:eastAsia="uk-UA"/>
              </w:rPr>
              <w:t>Федосеєнко</w:t>
            </w:r>
            <w:proofErr w:type="spellEnd"/>
            <w:r>
              <w:rPr>
                <w:rFonts w:ascii="Times New Roman" w:eastAsia="Times New Roman" w:hAnsi="Times New Roman" w:cs="Times New Roman"/>
                <w:bCs/>
                <w:color w:val="000000"/>
                <w:sz w:val="28"/>
                <w:szCs w:val="28"/>
                <w:lang w:eastAsia="uk-UA"/>
              </w:rPr>
              <w:t xml:space="preserve"> Ірина Костянтинівна</w:t>
            </w:r>
          </w:p>
        </w:tc>
      </w:tr>
    </w:tbl>
    <w:p w14:paraId="237BABAD" w14:textId="77777777" w:rsidR="00071CF6" w:rsidRPr="00EA66A7" w:rsidRDefault="00071CF6" w:rsidP="00071CF6">
      <w:pPr>
        <w:tabs>
          <w:tab w:val="left" w:pos="720"/>
        </w:tabs>
        <w:spacing w:before="0" w:beforeAutospacing="0" w:after="0" w:afterAutospacing="0"/>
        <w:ind w:firstLine="0"/>
        <w:contextualSpacing/>
        <w:outlineLvl w:val="2"/>
        <w:rPr>
          <w:rFonts w:ascii="Times New Roman" w:eastAsia="Times New Roman" w:hAnsi="Times New Roman" w:cs="Times New Roman"/>
          <w:b/>
          <w:bCs/>
          <w:color w:val="000000"/>
          <w:sz w:val="28"/>
          <w:szCs w:val="28"/>
          <w:lang w:eastAsia="uk-UA"/>
        </w:rPr>
      </w:pPr>
    </w:p>
    <w:p w14:paraId="5A75D8B9" w14:textId="77777777" w:rsidR="000320DF" w:rsidRDefault="000320DF" w:rsidP="000320DF">
      <w:pPr>
        <w:ind w:firstLine="0"/>
        <w:rPr>
          <w:rFonts w:ascii="Times New Roman" w:hAnsi="Times New Roman" w:cs="Times New Roman"/>
          <w:sz w:val="28"/>
        </w:rPr>
      </w:pPr>
    </w:p>
    <w:p w14:paraId="760818FB" w14:textId="77777777" w:rsidR="000320DF" w:rsidRDefault="000320DF" w:rsidP="000320DF">
      <w:pPr>
        <w:ind w:firstLine="0"/>
        <w:rPr>
          <w:rFonts w:ascii="Times New Roman" w:hAnsi="Times New Roman" w:cs="Times New Roman"/>
          <w:sz w:val="28"/>
        </w:rPr>
      </w:pPr>
    </w:p>
    <w:sectPr w:rsidR="000320D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ExtG">
    <w:charset w:val="86"/>
    <w:family w:val="modern"/>
    <w:pitch w:val="fixed"/>
    <w:sig w:usb0="00000003" w:usb1="0A0E0000" w:usb2="0000001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593F"/>
    <w:rsid w:val="0001587A"/>
    <w:rsid w:val="000320DF"/>
    <w:rsid w:val="0006133D"/>
    <w:rsid w:val="00070E5D"/>
    <w:rsid w:val="00071CF6"/>
    <w:rsid w:val="00081A72"/>
    <w:rsid w:val="000D445F"/>
    <w:rsid w:val="00141ABD"/>
    <w:rsid w:val="001A081E"/>
    <w:rsid w:val="002B311D"/>
    <w:rsid w:val="002D6A37"/>
    <w:rsid w:val="00320587"/>
    <w:rsid w:val="00356389"/>
    <w:rsid w:val="00390396"/>
    <w:rsid w:val="003A5D76"/>
    <w:rsid w:val="004B3BC6"/>
    <w:rsid w:val="004F15B6"/>
    <w:rsid w:val="00520EFA"/>
    <w:rsid w:val="005656CF"/>
    <w:rsid w:val="005F5685"/>
    <w:rsid w:val="00620AD9"/>
    <w:rsid w:val="006411F5"/>
    <w:rsid w:val="00684E59"/>
    <w:rsid w:val="007F3C80"/>
    <w:rsid w:val="008267BB"/>
    <w:rsid w:val="0089286C"/>
    <w:rsid w:val="00944B8D"/>
    <w:rsid w:val="00974C91"/>
    <w:rsid w:val="00AC5995"/>
    <w:rsid w:val="00C209F0"/>
    <w:rsid w:val="00C3593F"/>
    <w:rsid w:val="00D028CD"/>
    <w:rsid w:val="00D27878"/>
    <w:rsid w:val="00D446D2"/>
    <w:rsid w:val="00D842D2"/>
    <w:rsid w:val="00DA22F2"/>
    <w:rsid w:val="00EF383A"/>
    <w:rsid w:val="00FA3B76"/>
    <w:rsid w:val="00FD6C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F9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before="100" w:beforeAutospacing="1" w:after="100" w:afterAutospacing="1"/>
        <w:ind w:firstLine="11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1CF6"/>
  </w:style>
  <w:style w:type="paragraph" w:styleId="1">
    <w:name w:val="heading 1"/>
    <w:basedOn w:val="a"/>
    <w:next w:val="a"/>
    <w:link w:val="10"/>
    <w:qFormat/>
    <w:rsid w:val="00D27878"/>
    <w:pPr>
      <w:keepNext/>
      <w:keepLines/>
      <w:spacing w:before="480" w:beforeAutospacing="0" w:after="0" w:afterAutospacing="0" w:line="276" w:lineRule="auto"/>
      <w:ind w:firstLine="0"/>
      <w:jc w:val="left"/>
      <w:outlineLvl w:val="0"/>
    </w:pPr>
    <w:rPr>
      <w:rFonts w:asciiTheme="majorHAnsi" w:eastAsiaTheme="majorEastAsia" w:hAnsiTheme="majorHAnsi" w:cstheme="majorBidi"/>
      <w:b/>
      <w:bCs/>
      <w:color w:val="365F91" w:themeColor="accent1" w:themeShade="BF"/>
      <w:sz w:val="28"/>
      <w:szCs w:val="2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Сетка таблицы1"/>
    <w:basedOn w:val="a1"/>
    <w:next w:val="a3"/>
    <w:uiPriority w:val="39"/>
    <w:rsid w:val="00C3593F"/>
    <w:pPr>
      <w:spacing w:before="0" w:beforeAutospacing="0" w:after="0" w:afterAutospacing="0"/>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59"/>
    <w:rsid w:val="00C3593F"/>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ocdata">
    <w:name w:val="docdata"/>
    <w:aliases w:val="docy,v5,11654,baiaagaaboqcaaadvysaaaxnkwaaaaaaaaaaaaaaaaaaaaaaaaaaaaaaaaaaaaaaaaaaaaaaaaaaaaaaaaaaaaaaaaaaaaaaaaaaaaaaaaaaaaaaaaaaaaaaaaaaaaaaaaaaaaaaaaaaaaaaaaaaaaaaaaaaaaaaaaaaaaaaaaaaaaaaaaaaaaaaaaaaaaaaaaaaaaaaaaaaaaaaaaaaaaaaaaaaaaaaaaaaaaa"/>
    <w:basedOn w:val="a"/>
    <w:rsid w:val="000320DF"/>
    <w:pPr>
      <w:ind w:firstLine="0"/>
      <w:jc w:val="left"/>
    </w:pPr>
    <w:rPr>
      <w:rFonts w:ascii="Times New Roman" w:eastAsia="Times New Roman" w:hAnsi="Times New Roman" w:cs="Times New Roman"/>
      <w:sz w:val="24"/>
      <w:szCs w:val="24"/>
      <w:lang w:eastAsia="uk-UA"/>
    </w:rPr>
  </w:style>
  <w:style w:type="paragraph" w:styleId="a4">
    <w:name w:val="Normal (Web)"/>
    <w:basedOn w:val="a"/>
    <w:uiPriority w:val="99"/>
    <w:unhideWhenUsed/>
    <w:rsid w:val="000320DF"/>
    <w:pPr>
      <w:ind w:firstLine="0"/>
      <w:jc w:val="left"/>
    </w:pPr>
    <w:rPr>
      <w:rFonts w:ascii="Times New Roman" w:eastAsia="Times New Roman" w:hAnsi="Times New Roman" w:cs="Times New Roman"/>
      <w:sz w:val="24"/>
      <w:szCs w:val="24"/>
      <w:lang w:eastAsia="uk-UA"/>
    </w:rPr>
  </w:style>
  <w:style w:type="paragraph" w:customStyle="1" w:styleId="21">
    <w:name w:val="Основной текст 21"/>
    <w:basedOn w:val="a"/>
    <w:rsid w:val="005F5685"/>
    <w:pPr>
      <w:suppressAutoHyphens/>
      <w:spacing w:before="0" w:beforeAutospacing="0" w:after="0" w:afterAutospacing="0"/>
      <w:ind w:firstLine="0"/>
      <w:jc w:val="center"/>
    </w:pPr>
    <w:rPr>
      <w:rFonts w:ascii="Times New Roman" w:eastAsia="Times New Roman" w:hAnsi="Times New Roman" w:cs="Times New Roman"/>
      <w:sz w:val="24"/>
      <w:szCs w:val="20"/>
      <w:lang w:val="ru-RU" w:eastAsia="zh-CN"/>
    </w:rPr>
  </w:style>
  <w:style w:type="character" w:customStyle="1" w:styleId="10">
    <w:name w:val="Заголовок 1 Знак"/>
    <w:basedOn w:val="a0"/>
    <w:link w:val="1"/>
    <w:rsid w:val="00D27878"/>
    <w:rPr>
      <w:rFonts w:asciiTheme="majorHAnsi" w:eastAsiaTheme="majorEastAsia" w:hAnsiTheme="majorHAnsi" w:cstheme="majorBidi"/>
      <w:b/>
      <w:bCs/>
      <w:color w:val="365F91" w:themeColor="accent1" w:themeShade="BF"/>
      <w:sz w:val="28"/>
      <w:szCs w:val="28"/>
      <w:lang w:val="ru-RU" w:eastAsia="ru-RU"/>
    </w:rPr>
  </w:style>
  <w:style w:type="numbering" w:customStyle="1" w:styleId="12">
    <w:name w:val="Нет списка1"/>
    <w:next w:val="a2"/>
    <w:uiPriority w:val="99"/>
    <w:semiHidden/>
    <w:unhideWhenUsed/>
    <w:rsid w:val="00D27878"/>
  </w:style>
  <w:style w:type="table" w:customStyle="1" w:styleId="2">
    <w:name w:val="Сетка таблицы2"/>
    <w:basedOn w:val="a1"/>
    <w:next w:val="a3"/>
    <w:uiPriority w:val="39"/>
    <w:rsid w:val="00D27878"/>
    <w:pPr>
      <w:spacing w:before="0" w:beforeAutospacing="0" w:after="0" w:afterAutospacing="0"/>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before="100" w:beforeAutospacing="1" w:after="100" w:afterAutospacing="1"/>
        <w:ind w:firstLine="11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1CF6"/>
  </w:style>
  <w:style w:type="paragraph" w:styleId="1">
    <w:name w:val="heading 1"/>
    <w:basedOn w:val="a"/>
    <w:next w:val="a"/>
    <w:link w:val="10"/>
    <w:qFormat/>
    <w:rsid w:val="00D27878"/>
    <w:pPr>
      <w:keepNext/>
      <w:keepLines/>
      <w:spacing w:before="480" w:beforeAutospacing="0" w:after="0" w:afterAutospacing="0" w:line="276" w:lineRule="auto"/>
      <w:ind w:firstLine="0"/>
      <w:jc w:val="left"/>
      <w:outlineLvl w:val="0"/>
    </w:pPr>
    <w:rPr>
      <w:rFonts w:asciiTheme="majorHAnsi" w:eastAsiaTheme="majorEastAsia" w:hAnsiTheme="majorHAnsi" w:cstheme="majorBidi"/>
      <w:b/>
      <w:bCs/>
      <w:color w:val="365F91" w:themeColor="accent1" w:themeShade="BF"/>
      <w:sz w:val="28"/>
      <w:szCs w:val="2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Сетка таблицы1"/>
    <w:basedOn w:val="a1"/>
    <w:next w:val="a3"/>
    <w:uiPriority w:val="39"/>
    <w:rsid w:val="00C3593F"/>
    <w:pPr>
      <w:spacing w:before="0" w:beforeAutospacing="0" w:after="0" w:afterAutospacing="0"/>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59"/>
    <w:rsid w:val="00C3593F"/>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ocdata">
    <w:name w:val="docdata"/>
    <w:aliases w:val="docy,v5,11654,baiaagaaboqcaaadvysaaaxnkwaaaaaaaaaaaaaaaaaaaaaaaaaaaaaaaaaaaaaaaaaaaaaaaaaaaaaaaaaaaaaaaaaaaaaaaaaaaaaaaaaaaaaaaaaaaaaaaaaaaaaaaaaaaaaaaaaaaaaaaaaaaaaaaaaaaaaaaaaaaaaaaaaaaaaaaaaaaaaaaaaaaaaaaaaaaaaaaaaaaaaaaaaaaaaaaaaaaaaaaaaaaaa"/>
    <w:basedOn w:val="a"/>
    <w:rsid w:val="000320DF"/>
    <w:pPr>
      <w:ind w:firstLine="0"/>
      <w:jc w:val="left"/>
    </w:pPr>
    <w:rPr>
      <w:rFonts w:ascii="Times New Roman" w:eastAsia="Times New Roman" w:hAnsi="Times New Roman" w:cs="Times New Roman"/>
      <w:sz w:val="24"/>
      <w:szCs w:val="24"/>
      <w:lang w:eastAsia="uk-UA"/>
    </w:rPr>
  </w:style>
  <w:style w:type="paragraph" w:styleId="a4">
    <w:name w:val="Normal (Web)"/>
    <w:basedOn w:val="a"/>
    <w:uiPriority w:val="99"/>
    <w:unhideWhenUsed/>
    <w:rsid w:val="000320DF"/>
    <w:pPr>
      <w:ind w:firstLine="0"/>
      <w:jc w:val="left"/>
    </w:pPr>
    <w:rPr>
      <w:rFonts w:ascii="Times New Roman" w:eastAsia="Times New Roman" w:hAnsi="Times New Roman" w:cs="Times New Roman"/>
      <w:sz w:val="24"/>
      <w:szCs w:val="24"/>
      <w:lang w:eastAsia="uk-UA"/>
    </w:rPr>
  </w:style>
  <w:style w:type="paragraph" w:customStyle="1" w:styleId="21">
    <w:name w:val="Основной текст 21"/>
    <w:basedOn w:val="a"/>
    <w:rsid w:val="005F5685"/>
    <w:pPr>
      <w:suppressAutoHyphens/>
      <w:spacing w:before="0" w:beforeAutospacing="0" w:after="0" w:afterAutospacing="0"/>
      <w:ind w:firstLine="0"/>
      <w:jc w:val="center"/>
    </w:pPr>
    <w:rPr>
      <w:rFonts w:ascii="Times New Roman" w:eastAsia="Times New Roman" w:hAnsi="Times New Roman" w:cs="Times New Roman"/>
      <w:sz w:val="24"/>
      <w:szCs w:val="20"/>
      <w:lang w:val="ru-RU" w:eastAsia="zh-CN"/>
    </w:rPr>
  </w:style>
  <w:style w:type="character" w:customStyle="1" w:styleId="10">
    <w:name w:val="Заголовок 1 Знак"/>
    <w:basedOn w:val="a0"/>
    <w:link w:val="1"/>
    <w:rsid w:val="00D27878"/>
    <w:rPr>
      <w:rFonts w:asciiTheme="majorHAnsi" w:eastAsiaTheme="majorEastAsia" w:hAnsiTheme="majorHAnsi" w:cstheme="majorBidi"/>
      <w:b/>
      <w:bCs/>
      <w:color w:val="365F91" w:themeColor="accent1" w:themeShade="BF"/>
      <w:sz w:val="28"/>
      <w:szCs w:val="28"/>
      <w:lang w:val="ru-RU" w:eastAsia="ru-RU"/>
    </w:rPr>
  </w:style>
  <w:style w:type="numbering" w:customStyle="1" w:styleId="12">
    <w:name w:val="Нет списка1"/>
    <w:next w:val="a2"/>
    <w:uiPriority w:val="99"/>
    <w:semiHidden/>
    <w:unhideWhenUsed/>
    <w:rsid w:val="00D27878"/>
  </w:style>
  <w:style w:type="table" w:customStyle="1" w:styleId="2">
    <w:name w:val="Сетка таблицы2"/>
    <w:basedOn w:val="a1"/>
    <w:next w:val="a3"/>
    <w:uiPriority w:val="39"/>
    <w:rsid w:val="00D27878"/>
    <w:pPr>
      <w:spacing w:before="0" w:beforeAutospacing="0" w:after="0" w:afterAutospacing="0"/>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9493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40FEC-04A2-4C1B-87D2-4F6887C46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10</Pages>
  <Words>2559</Words>
  <Characters>14590</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PC</cp:lastModifiedBy>
  <cp:revision>15</cp:revision>
  <cp:lastPrinted>2024-01-22T08:11:00Z</cp:lastPrinted>
  <dcterms:created xsi:type="dcterms:W3CDTF">2024-01-23T08:22:00Z</dcterms:created>
  <dcterms:modified xsi:type="dcterms:W3CDTF">2026-10-06T08:57:00Z</dcterms:modified>
</cp:coreProperties>
</file>